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DA" w:rsidRDefault="007970DA" w:rsidP="00680F1E">
      <w:pPr>
        <w:tabs>
          <w:tab w:val="left" w:pos="2010"/>
        </w:tabs>
        <w:jc w:val="center"/>
        <w:rPr>
          <w:rFonts w:ascii="Book Antiqua" w:hAnsi="Book Antiqua" w:cs="Arial"/>
          <w:i/>
          <w:sz w:val="22"/>
          <w:szCs w:val="22"/>
        </w:rPr>
      </w:pPr>
    </w:p>
    <w:p w:rsidR="00F85750" w:rsidRDefault="00F85750" w:rsidP="00680F1E">
      <w:pPr>
        <w:tabs>
          <w:tab w:val="left" w:pos="2010"/>
        </w:tabs>
        <w:jc w:val="center"/>
        <w:rPr>
          <w:rFonts w:ascii="Book Antiqua" w:hAnsi="Book Antiqua" w:cs="Arial"/>
          <w:i/>
          <w:sz w:val="22"/>
          <w:szCs w:val="22"/>
        </w:rPr>
      </w:pPr>
    </w:p>
    <w:p w:rsidR="00282659" w:rsidRDefault="00282659" w:rsidP="00680F1E">
      <w:pPr>
        <w:tabs>
          <w:tab w:val="left" w:pos="2010"/>
        </w:tabs>
        <w:jc w:val="center"/>
        <w:rPr>
          <w:rFonts w:ascii="Book Antiqua" w:hAnsi="Book Antiqua" w:cs="Arial"/>
          <w:i/>
          <w:sz w:val="22"/>
          <w:szCs w:val="22"/>
        </w:rPr>
      </w:pPr>
    </w:p>
    <w:p w:rsidR="005C3312" w:rsidRPr="00F85750" w:rsidRDefault="00680F1E" w:rsidP="00680F1E">
      <w:pPr>
        <w:spacing w:after="160" w:line="259" w:lineRule="auto"/>
        <w:jc w:val="center"/>
        <w:rPr>
          <w:rFonts w:ascii="Book Antiqua" w:hAnsi="Book Antiqua" w:cs="Arial"/>
          <w:b/>
          <w:bCs/>
          <w:color w:val="1F4E79" w:themeColor="accent1" w:themeShade="80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750">
        <w:rPr>
          <w:rFonts w:ascii="Book Antiqua" w:hAnsi="Book Antiqua" w:cs="Arial"/>
          <w:b/>
          <w:bCs/>
          <w:color w:val="1F4E79" w:themeColor="accent1" w:themeShade="80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 DE PASANTÍAS Y PRÁCTICAS PREPROFESIONALES</w:t>
      </w:r>
    </w:p>
    <w:p w:rsidR="002C7EB6" w:rsidRPr="002C7EB6" w:rsidRDefault="002C7EB6" w:rsidP="00680F1E">
      <w:pPr>
        <w:spacing w:after="160" w:line="259" w:lineRule="auto"/>
        <w:jc w:val="center"/>
        <w:rPr>
          <w:rFonts w:ascii="Book Antiqua" w:hAnsi="Book Antiqua" w:cs="Arial"/>
          <w:b/>
          <w:bCs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7EB6">
        <w:rPr>
          <w:rFonts w:ascii="Book Antiqua" w:hAnsi="Book Antiqua" w:cs="Arial"/>
          <w:b/>
          <w:bCs/>
          <w:color w:val="1F4E79" w:themeColor="accent1" w:themeShade="80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(Laborales y de Servicio Comunitario)</w:t>
      </w:r>
    </w:p>
    <w:p w:rsidR="00282659" w:rsidRPr="00F85750" w:rsidRDefault="00796EC8" w:rsidP="00680F1E">
      <w:pPr>
        <w:spacing w:after="160" w:line="259" w:lineRule="auto"/>
        <w:jc w:val="center"/>
        <w:rPr>
          <w:rFonts w:ascii="Book Antiqua" w:hAnsi="Book Antiqua" w:cs="Arial"/>
          <w:b/>
          <w:bCs/>
          <w:color w:val="1F4E79" w:themeColor="accent1" w:themeShade="80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 w:cs="Arial"/>
          <w:b/>
          <w:bCs/>
          <w:color w:val="1F4E79" w:themeColor="accent1" w:themeShade="80"/>
          <w:sz w:val="64"/>
          <w:szCs w:val="6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20…. – I/II</w:t>
      </w:r>
    </w:p>
    <w:p w:rsidR="00680F1E" w:rsidRDefault="00680F1E" w:rsidP="00680F1E">
      <w:pPr>
        <w:spacing w:after="160" w:line="259" w:lineRule="auto"/>
        <w:jc w:val="center"/>
        <w:rPr>
          <w:rFonts w:ascii="Book Antiqua" w:hAnsi="Book Antiqua" w:cs="Arial"/>
          <w:b/>
          <w:bCs/>
          <w:color w:val="44546A" w:themeColor="text2"/>
          <w:sz w:val="72"/>
          <w:szCs w:val="7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0F1E" w:rsidRPr="00282659" w:rsidRDefault="00680F1E" w:rsidP="00680F1E">
      <w:pPr>
        <w:spacing w:after="160" w:line="259" w:lineRule="auto"/>
        <w:jc w:val="right"/>
        <w:rPr>
          <w:rFonts w:ascii="Book Antiqua" w:hAnsi="Book Antiqua" w:cs="Arial"/>
          <w:b/>
          <w:bCs/>
          <w:color w:val="44546A" w:themeColor="text2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2659">
        <w:rPr>
          <w:rFonts w:ascii="Book Antiqua" w:hAnsi="Book Antiqua" w:cs="Arial"/>
          <w:b/>
          <w:bCs/>
          <w:color w:val="44546A" w:themeColor="text2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Carrera:</w:t>
      </w:r>
    </w:p>
    <w:p w:rsidR="00680F1E" w:rsidRDefault="00680F1E" w:rsidP="00680F1E">
      <w:pPr>
        <w:spacing w:after="160" w:line="259" w:lineRule="auto"/>
        <w:jc w:val="right"/>
        <w:rPr>
          <w:rFonts w:ascii="Book Antiqua" w:hAnsi="Book Antiqua" w:cs="Arial"/>
          <w:b/>
          <w:bCs/>
          <w:color w:val="44546A" w:themeColor="text2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82659">
        <w:rPr>
          <w:rFonts w:ascii="Book Antiqua" w:hAnsi="Book Antiqua" w:cs="Arial"/>
          <w:b/>
          <w:bCs/>
          <w:color w:val="44546A" w:themeColor="text2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__________ </w:t>
      </w:r>
    </w:p>
    <w:p w:rsidR="00F85750" w:rsidRDefault="00F85750" w:rsidP="00282659">
      <w:pPr>
        <w:spacing w:after="160" w:line="259" w:lineRule="auto"/>
        <w:jc w:val="center"/>
        <w:rPr>
          <w:rFonts w:ascii="Book Antiqua" w:hAnsi="Book Antiqua" w:cs="Arial"/>
          <w:b/>
          <w:bCs/>
          <w:color w:val="44546A" w:themeColor="text2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85750" w:rsidRDefault="00F85750" w:rsidP="00282659">
      <w:pPr>
        <w:spacing w:after="160" w:line="259" w:lineRule="auto"/>
        <w:jc w:val="center"/>
        <w:rPr>
          <w:rFonts w:ascii="Book Antiqua" w:hAnsi="Book Antiqua" w:cs="Arial"/>
          <w:b/>
          <w:bCs/>
          <w:color w:val="44546A" w:themeColor="text2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82659" w:rsidRPr="00282659" w:rsidRDefault="00282659" w:rsidP="00282659">
      <w:pPr>
        <w:spacing w:after="160" w:line="259" w:lineRule="auto"/>
        <w:jc w:val="center"/>
        <w:rPr>
          <w:rFonts w:ascii="Book Antiqua" w:hAnsi="Book Antiqua" w:cs="Arial"/>
          <w:b/>
          <w:bCs/>
          <w:color w:val="44546A" w:themeColor="text2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 Antiqua" w:hAnsi="Book Antiqua" w:cs="Arial"/>
          <w:b/>
          <w:bCs/>
          <w:color w:val="44546A" w:themeColor="text2"/>
          <w:sz w:val="50"/>
          <w:szCs w:val="5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Machala – El Oro – Ecuador</w:t>
      </w:r>
    </w:p>
    <w:p w:rsidR="00680F1E" w:rsidRPr="00680F1E" w:rsidRDefault="00680F1E" w:rsidP="00680F1E">
      <w:pPr>
        <w:spacing w:after="160" w:line="259" w:lineRule="auto"/>
        <w:jc w:val="center"/>
        <w:rPr>
          <w:rFonts w:ascii="Book Antiqua" w:hAnsi="Book Antiqua" w:cs="Arial"/>
          <w:b/>
          <w:i/>
          <w:color w:val="44546A" w:themeColor="text2"/>
          <w:sz w:val="18"/>
          <w:szCs w:val="1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80F1E" w:rsidRDefault="00680F1E">
      <w:pPr>
        <w:spacing w:after="160" w:line="259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br w:type="page"/>
      </w:r>
    </w:p>
    <w:p w:rsidR="005C3312" w:rsidRPr="00E206BD" w:rsidRDefault="005C3312" w:rsidP="005C3312">
      <w:pPr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lastRenderedPageBreak/>
        <w:t>INTRODUCCIÓN</w:t>
      </w:r>
    </w:p>
    <w:p w:rsidR="005C3312" w:rsidRPr="00E206BD" w:rsidRDefault="005C3312" w:rsidP="005C3312">
      <w:pPr>
        <w:jc w:val="both"/>
        <w:rPr>
          <w:rFonts w:ascii="Book Antiqua" w:hAnsi="Book Antiqua" w:cs="Arial"/>
          <w:bCs/>
        </w:rPr>
      </w:pPr>
    </w:p>
    <w:p w:rsidR="005C3312" w:rsidRPr="00E206BD" w:rsidRDefault="005C3312" w:rsidP="005C3312">
      <w:pPr>
        <w:pStyle w:val="Prrafodelista"/>
        <w:numPr>
          <w:ilvl w:val="0"/>
          <w:numId w:val="12"/>
        </w:numPr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>DATOS INFORMATIVOS:</w:t>
      </w:r>
    </w:p>
    <w:p w:rsidR="005C3312" w:rsidRPr="00E206BD" w:rsidRDefault="005C3312" w:rsidP="005C3312">
      <w:pPr>
        <w:ind w:left="708"/>
        <w:jc w:val="both"/>
        <w:rPr>
          <w:rFonts w:ascii="Book Antiqua" w:hAnsi="Book Antiqua" w:cs="Arial"/>
          <w:bCs/>
        </w:rPr>
      </w:pPr>
      <w:r w:rsidRPr="00E206BD">
        <w:rPr>
          <w:rFonts w:ascii="Book Antiqua" w:hAnsi="Book Antiqua" w:cs="Arial"/>
          <w:bCs/>
        </w:rPr>
        <w:t xml:space="preserve">Facultad de: </w:t>
      </w:r>
    </w:p>
    <w:p w:rsidR="00BE6676" w:rsidRDefault="005C3312" w:rsidP="005C3312">
      <w:pPr>
        <w:ind w:left="708"/>
        <w:jc w:val="both"/>
        <w:rPr>
          <w:rFonts w:ascii="Book Antiqua" w:hAnsi="Book Antiqua" w:cs="Arial"/>
          <w:bCs/>
        </w:rPr>
      </w:pPr>
      <w:r w:rsidRPr="00E206BD">
        <w:rPr>
          <w:rFonts w:ascii="Book Antiqua" w:hAnsi="Book Antiqua" w:cs="Arial"/>
          <w:bCs/>
        </w:rPr>
        <w:t>Carrera:</w:t>
      </w:r>
    </w:p>
    <w:p w:rsidR="005C3312" w:rsidRPr="00E206BD" w:rsidRDefault="00BE6676" w:rsidP="005C3312">
      <w:pPr>
        <w:ind w:left="708"/>
        <w:jc w:val="both"/>
        <w:rPr>
          <w:rFonts w:ascii="Book Antiqua" w:hAnsi="Book Antiqua" w:cs="Arial"/>
          <w:bCs/>
        </w:rPr>
      </w:pPr>
      <w:r>
        <w:rPr>
          <w:rFonts w:ascii="Book Antiqua" w:hAnsi="Book Antiqua" w:cs="Arial"/>
          <w:bCs/>
        </w:rPr>
        <w:t>Modalidad de estudios</w:t>
      </w:r>
      <w:r w:rsidR="00796EC8">
        <w:rPr>
          <w:rFonts w:ascii="Book Antiqua" w:hAnsi="Book Antiqua" w:cs="Arial"/>
          <w:bCs/>
        </w:rPr>
        <w:t xml:space="preserve"> de Carrera en PAO 2022-1</w:t>
      </w:r>
      <w:r>
        <w:rPr>
          <w:rFonts w:ascii="Book Antiqua" w:hAnsi="Book Antiqua" w:cs="Arial"/>
          <w:bCs/>
        </w:rPr>
        <w:t>:</w:t>
      </w:r>
      <w:r w:rsidR="005C3312" w:rsidRPr="00E206BD">
        <w:rPr>
          <w:rFonts w:ascii="Book Antiqua" w:hAnsi="Book Antiqua" w:cs="Arial"/>
          <w:bCs/>
        </w:rPr>
        <w:t xml:space="preserve"> </w:t>
      </w:r>
    </w:p>
    <w:p w:rsidR="005C3312" w:rsidRPr="00E206BD" w:rsidRDefault="005C3312" w:rsidP="005C3312">
      <w:pPr>
        <w:ind w:left="708"/>
        <w:jc w:val="both"/>
        <w:rPr>
          <w:rFonts w:ascii="Book Antiqua" w:hAnsi="Book Antiqua" w:cs="Arial"/>
          <w:bCs/>
        </w:rPr>
      </w:pPr>
      <w:r w:rsidRPr="00E206BD">
        <w:rPr>
          <w:rFonts w:ascii="Book Antiqua" w:hAnsi="Book Antiqua" w:cs="Arial"/>
          <w:bCs/>
        </w:rPr>
        <w:t>Coordinador/Director de carrera:</w:t>
      </w:r>
    </w:p>
    <w:p w:rsidR="005C3312" w:rsidRDefault="005C3312" w:rsidP="005C3312">
      <w:pPr>
        <w:ind w:left="708"/>
        <w:jc w:val="both"/>
        <w:rPr>
          <w:rFonts w:ascii="Book Antiqua" w:hAnsi="Book Antiqua" w:cs="Arial"/>
          <w:bCs/>
        </w:rPr>
      </w:pPr>
      <w:r w:rsidRPr="00E206BD">
        <w:rPr>
          <w:rFonts w:ascii="Book Antiqua" w:hAnsi="Book Antiqua" w:cs="Arial"/>
          <w:bCs/>
        </w:rPr>
        <w:t>Nombres del Colectivo docente: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3893"/>
        <w:gridCol w:w="3893"/>
      </w:tblGrid>
      <w:tr w:rsidR="00B34893" w:rsidTr="00B34893">
        <w:tc>
          <w:tcPr>
            <w:tcW w:w="4247" w:type="dxa"/>
          </w:tcPr>
          <w:p w:rsidR="00B34893" w:rsidRDefault="00B34893" w:rsidP="005C3312">
            <w:pPr>
              <w:jc w:val="both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Tutores de Prácticas Preprofesionales Laborales</w:t>
            </w:r>
          </w:p>
        </w:tc>
        <w:tc>
          <w:tcPr>
            <w:tcW w:w="4247" w:type="dxa"/>
          </w:tcPr>
          <w:p w:rsidR="00B34893" w:rsidRDefault="00B34893" w:rsidP="005C3312">
            <w:pPr>
              <w:jc w:val="both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Tutores de Prácticas preprofesionales de servicio comunitario</w:t>
            </w:r>
          </w:p>
        </w:tc>
      </w:tr>
      <w:tr w:rsidR="00B34893" w:rsidTr="00B34893">
        <w:tc>
          <w:tcPr>
            <w:tcW w:w="4247" w:type="dxa"/>
          </w:tcPr>
          <w:p w:rsidR="00B34893" w:rsidRDefault="00B34893" w:rsidP="005C3312">
            <w:pPr>
              <w:jc w:val="both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1.</w:t>
            </w:r>
          </w:p>
          <w:p w:rsidR="00B34893" w:rsidRDefault="00B34893" w:rsidP="005C3312">
            <w:pPr>
              <w:jc w:val="both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2.</w:t>
            </w:r>
          </w:p>
        </w:tc>
        <w:tc>
          <w:tcPr>
            <w:tcW w:w="4247" w:type="dxa"/>
          </w:tcPr>
          <w:p w:rsidR="00B34893" w:rsidRDefault="00B34893" w:rsidP="005C3312">
            <w:pPr>
              <w:jc w:val="both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 xml:space="preserve">1. </w:t>
            </w:r>
          </w:p>
          <w:p w:rsidR="00B34893" w:rsidRDefault="00B34893" w:rsidP="005C3312">
            <w:pPr>
              <w:jc w:val="both"/>
              <w:rPr>
                <w:rFonts w:ascii="Book Antiqua" w:hAnsi="Book Antiqua" w:cs="Arial"/>
                <w:bCs/>
              </w:rPr>
            </w:pPr>
            <w:r>
              <w:rPr>
                <w:rFonts w:ascii="Book Antiqua" w:hAnsi="Book Antiqua" w:cs="Arial"/>
                <w:bCs/>
              </w:rPr>
              <w:t>2.</w:t>
            </w:r>
          </w:p>
          <w:p w:rsidR="00B34893" w:rsidRDefault="00B34893" w:rsidP="005C3312">
            <w:pPr>
              <w:jc w:val="both"/>
              <w:rPr>
                <w:rFonts w:ascii="Book Antiqua" w:hAnsi="Book Antiqua" w:cs="Arial"/>
                <w:bCs/>
              </w:rPr>
            </w:pPr>
          </w:p>
        </w:tc>
      </w:tr>
    </w:tbl>
    <w:p w:rsidR="00B34893" w:rsidRDefault="00B34893" w:rsidP="005C3312">
      <w:pPr>
        <w:ind w:left="708"/>
        <w:jc w:val="both"/>
        <w:rPr>
          <w:rFonts w:ascii="Book Antiqua" w:hAnsi="Book Antiqua" w:cs="Arial"/>
          <w:bCs/>
        </w:rPr>
      </w:pPr>
    </w:p>
    <w:p w:rsidR="005C3312" w:rsidRPr="00E206BD" w:rsidRDefault="005C3312" w:rsidP="005C3312">
      <w:pPr>
        <w:ind w:left="708"/>
        <w:jc w:val="both"/>
        <w:rPr>
          <w:rFonts w:ascii="Book Antiqua" w:hAnsi="Book Antiqua" w:cs="Arial"/>
          <w:bCs/>
        </w:rPr>
      </w:pPr>
      <w:r w:rsidRPr="00E206BD">
        <w:rPr>
          <w:rFonts w:ascii="Book Antiqua" w:hAnsi="Book Antiqua" w:cs="Arial"/>
          <w:bCs/>
        </w:rPr>
        <w:t xml:space="preserve">Periodo de ejecución: </w:t>
      </w:r>
      <w:r w:rsidR="00B34893">
        <w:rPr>
          <w:rFonts w:ascii="Book Antiqua" w:hAnsi="Book Antiqua" w:cs="Arial"/>
          <w:bCs/>
        </w:rPr>
        <w:t>(</w:t>
      </w:r>
      <w:proofErr w:type="spellStart"/>
      <w:r w:rsidR="00B34893">
        <w:rPr>
          <w:rFonts w:ascii="Book Antiqua" w:hAnsi="Book Antiqua" w:cs="Arial"/>
          <w:bCs/>
        </w:rPr>
        <w:t>ejm</w:t>
      </w:r>
      <w:proofErr w:type="spellEnd"/>
      <w:r w:rsidR="00B34893">
        <w:rPr>
          <w:rFonts w:ascii="Book Antiqua" w:hAnsi="Book Antiqua" w:cs="Arial"/>
          <w:bCs/>
        </w:rPr>
        <w:t>: 1 de noviembre 2021 a 28 de febrero 2022)</w:t>
      </w:r>
    </w:p>
    <w:p w:rsidR="005C3312" w:rsidRPr="00E206BD" w:rsidRDefault="005C3312" w:rsidP="005C3312">
      <w:pPr>
        <w:jc w:val="both"/>
        <w:rPr>
          <w:rFonts w:ascii="Book Antiqua" w:hAnsi="Book Antiqua" w:cs="Arial"/>
          <w:bCs/>
        </w:rPr>
      </w:pPr>
    </w:p>
    <w:p w:rsidR="005C3312" w:rsidRPr="00E206BD" w:rsidRDefault="005C3312" w:rsidP="005C3312">
      <w:pPr>
        <w:pStyle w:val="Prrafodelista"/>
        <w:numPr>
          <w:ilvl w:val="0"/>
          <w:numId w:val="12"/>
        </w:numPr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 xml:space="preserve">JUSTIFICACIÓN. </w:t>
      </w:r>
    </w:p>
    <w:p w:rsidR="005C3312" w:rsidRPr="00E206BD" w:rsidRDefault="005C3312" w:rsidP="005C3312">
      <w:pPr>
        <w:ind w:left="70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>Con base en las conclusiones y recomendaciones del periodo académico fenecido y en las siguientes interrogantes</w:t>
      </w:r>
      <w:r w:rsidR="00CF47FC" w:rsidRPr="00E206BD">
        <w:rPr>
          <w:rFonts w:ascii="Book Antiqua" w:hAnsi="Book Antiqua" w:cs="Arial"/>
          <w:bCs/>
          <w:i/>
        </w:rPr>
        <w:t>,</w:t>
      </w:r>
      <w:r w:rsidRPr="00E206BD">
        <w:rPr>
          <w:rFonts w:ascii="Book Antiqua" w:hAnsi="Book Antiqua" w:cs="Arial"/>
          <w:bCs/>
          <w:i/>
        </w:rPr>
        <w:t xml:space="preserve"> determinar la justificación ¿Cuáles son los núcleos básicos de las disciplinas que sustentan la profesión?; ¿Qué problemas de la realidad (actores y sectores vinculados a la profesión) integran el objeto de estudio de la profesión?; ¿Cuáles son las tendencias de desarrollo local</w:t>
      </w:r>
      <w:r w:rsidR="009F59E1" w:rsidRPr="00E206BD">
        <w:rPr>
          <w:rFonts w:ascii="Book Antiqua" w:hAnsi="Book Antiqua" w:cs="Arial"/>
          <w:bCs/>
          <w:i/>
        </w:rPr>
        <w:t xml:space="preserve">, </w:t>
      </w:r>
      <w:r w:rsidRPr="00E206BD">
        <w:rPr>
          <w:rFonts w:ascii="Book Antiqua" w:hAnsi="Book Antiqua" w:cs="Arial"/>
          <w:bCs/>
          <w:i/>
        </w:rPr>
        <w:t xml:space="preserve"> regional </w:t>
      </w:r>
      <w:r w:rsidR="009F59E1" w:rsidRPr="00E206BD">
        <w:rPr>
          <w:rFonts w:ascii="Book Antiqua" w:hAnsi="Book Antiqua" w:cs="Arial"/>
          <w:bCs/>
          <w:i/>
        </w:rPr>
        <w:t xml:space="preserve">e internacional </w:t>
      </w:r>
      <w:r w:rsidRPr="00E206BD">
        <w:rPr>
          <w:rFonts w:ascii="Book Antiqua" w:hAnsi="Book Antiqua" w:cs="Arial"/>
          <w:bCs/>
          <w:i/>
        </w:rPr>
        <w:t>que están incluidas en los campos de estudio y de actuación de la profesión?, y ¿Cuál o cuáles son los espacios de integración curricular que orientarán las prácticas preprofesionales</w:t>
      </w:r>
      <w:r w:rsidR="00350F6A" w:rsidRPr="00E206BD">
        <w:rPr>
          <w:rFonts w:ascii="Book Antiqua" w:hAnsi="Book Antiqua" w:cs="Arial"/>
          <w:bCs/>
          <w:i/>
        </w:rPr>
        <w:t xml:space="preserve"> tanto laborales como de servicio comunitario</w:t>
      </w:r>
      <w:r w:rsidRPr="00E206BD">
        <w:rPr>
          <w:rFonts w:ascii="Book Antiqua" w:hAnsi="Book Antiqua" w:cs="Arial"/>
          <w:bCs/>
          <w:i/>
        </w:rPr>
        <w:t xml:space="preserve">? </w:t>
      </w:r>
    </w:p>
    <w:p w:rsidR="005C3312" w:rsidRPr="00E206BD" w:rsidRDefault="005C3312" w:rsidP="005C3312">
      <w:pPr>
        <w:jc w:val="both"/>
        <w:rPr>
          <w:rFonts w:ascii="Book Antiqua" w:hAnsi="Book Antiqua" w:cs="Arial"/>
          <w:b/>
          <w:bCs/>
        </w:rPr>
      </w:pPr>
    </w:p>
    <w:p w:rsidR="005C3312" w:rsidRPr="00E206BD" w:rsidRDefault="005C3312" w:rsidP="005C3312">
      <w:pPr>
        <w:pStyle w:val="Prrafodelista"/>
        <w:numPr>
          <w:ilvl w:val="0"/>
          <w:numId w:val="12"/>
        </w:numPr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>OBJETIVO DEL PLAN DE PRÁCTICAS PRE PROFESIONALES</w:t>
      </w:r>
    </w:p>
    <w:p w:rsidR="005C3312" w:rsidRPr="00E206BD" w:rsidRDefault="005C3312" w:rsidP="005C3312">
      <w:pPr>
        <w:ind w:left="708"/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>General y específicos</w:t>
      </w:r>
    </w:p>
    <w:p w:rsidR="005C3312" w:rsidRPr="00E206BD" w:rsidRDefault="00BE6676" w:rsidP="005C3312">
      <w:pPr>
        <w:ind w:left="708"/>
        <w:jc w:val="both"/>
        <w:rPr>
          <w:rFonts w:ascii="Book Antiqua" w:hAnsi="Book Antiqua" w:cs="Arial"/>
          <w:bCs/>
          <w:i/>
        </w:rPr>
      </w:pPr>
      <w:r>
        <w:rPr>
          <w:rFonts w:ascii="Book Antiqua" w:hAnsi="Book Antiqua" w:cs="Arial"/>
          <w:bCs/>
          <w:i/>
        </w:rPr>
        <w:t>Determinar</w:t>
      </w:r>
      <w:r w:rsidR="005C3312" w:rsidRPr="00E206BD">
        <w:rPr>
          <w:rFonts w:ascii="Book Antiqua" w:hAnsi="Book Antiqua" w:cs="Arial"/>
          <w:bCs/>
          <w:i/>
        </w:rPr>
        <w:t xml:space="preserve"> objetivo</w:t>
      </w:r>
      <w:r>
        <w:rPr>
          <w:rFonts w:ascii="Book Antiqua" w:hAnsi="Book Antiqua" w:cs="Arial"/>
          <w:bCs/>
          <w:i/>
        </w:rPr>
        <w:t xml:space="preserve"> general y específico (s)</w:t>
      </w:r>
      <w:r w:rsidR="005C3312" w:rsidRPr="00E206BD">
        <w:rPr>
          <w:rFonts w:ascii="Book Antiqua" w:hAnsi="Book Antiqua" w:cs="Arial"/>
          <w:bCs/>
          <w:i/>
        </w:rPr>
        <w:t xml:space="preserve"> del plan de prácticas preprofesionales en función a la proyección semestral o anual para la ejecución de las prácticas </w:t>
      </w:r>
      <w:proofErr w:type="gramStart"/>
      <w:r w:rsidR="005C3312" w:rsidRPr="00E206BD">
        <w:rPr>
          <w:rFonts w:ascii="Book Antiqua" w:hAnsi="Book Antiqua" w:cs="Arial"/>
          <w:bCs/>
          <w:i/>
        </w:rPr>
        <w:t>preprofesionales</w:t>
      </w:r>
      <w:r w:rsidR="0021280C" w:rsidRPr="00E206BD">
        <w:rPr>
          <w:rFonts w:ascii="Book Antiqua" w:hAnsi="Book Antiqua" w:cs="Arial"/>
          <w:bCs/>
          <w:i/>
        </w:rPr>
        <w:t>(</w:t>
      </w:r>
      <w:proofErr w:type="gramEnd"/>
      <w:r w:rsidR="0021280C" w:rsidRPr="00E206BD">
        <w:rPr>
          <w:rFonts w:ascii="Book Antiqua" w:hAnsi="Book Antiqua" w:cs="Arial"/>
          <w:bCs/>
          <w:i/>
        </w:rPr>
        <w:t>laborales y de servicio comunitario)</w:t>
      </w:r>
      <w:r w:rsidR="005C3312" w:rsidRPr="00E206BD">
        <w:rPr>
          <w:rFonts w:ascii="Book Antiqua" w:hAnsi="Book Antiqua" w:cs="Arial"/>
          <w:bCs/>
          <w:i/>
        </w:rPr>
        <w:t xml:space="preserve"> de los estudiantes de la carrera, en el marco de las diferentes líneas operativas de vinculación social</w:t>
      </w:r>
      <w:r w:rsidR="009F59E1" w:rsidRPr="00E206BD">
        <w:rPr>
          <w:rFonts w:ascii="Book Antiqua" w:hAnsi="Book Antiqua" w:cs="Arial"/>
          <w:bCs/>
          <w:i/>
        </w:rPr>
        <w:t xml:space="preserve"> en el ámbito local, regional, nacional e internacional</w:t>
      </w:r>
      <w:r w:rsidR="005C3312" w:rsidRPr="00E206BD">
        <w:rPr>
          <w:rFonts w:ascii="Book Antiqua" w:hAnsi="Book Antiqua" w:cs="Arial"/>
          <w:bCs/>
          <w:i/>
        </w:rPr>
        <w:t xml:space="preserve">. </w:t>
      </w:r>
    </w:p>
    <w:p w:rsidR="005C3312" w:rsidRPr="00E206BD" w:rsidRDefault="005C3312" w:rsidP="005C3312">
      <w:pPr>
        <w:jc w:val="both"/>
        <w:rPr>
          <w:rFonts w:ascii="Book Antiqua" w:hAnsi="Book Antiqua" w:cs="Arial"/>
          <w:bCs/>
        </w:rPr>
      </w:pPr>
    </w:p>
    <w:p w:rsidR="005C3312" w:rsidRPr="00E206BD" w:rsidRDefault="005C3312" w:rsidP="005C3312">
      <w:pPr>
        <w:pStyle w:val="Prrafodelista"/>
        <w:numPr>
          <w:ilvl w:val="0"/>
          <w:numId w:val="12"/>
        </w:numPr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>LÍNEA OPERATIVA Y ESCENARIO PARA EL DESARROLLO DE LA PRÁCTICA PRE PROFESIONAL</w:t>
      </w:r>
    </w:p>
    <w:p w:rsidR="002D1E6C" w:rsidRPr="00E206BD" w:rsidRDefault="00F815F8" w:rsidP="002D1E6C">
      <w:pPr>
        <w:ind w:left="70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>Indicar</w:t>
      </w:r>
      <w:r w:rsidR="00884232" w:rsidRPr="00E206BD">
        <w:rPr>
          <w:rFonts w:ascii="Book Antiqua" w:hAnsi="Book Antiqua" w:cs="Arial"/>
          <w:bCs/>
          <w:i/>
        </w:rPr>
        <w:t xml:space="preserve"> el detalle de las asignaturas que contienen horas</w:t>
      </w:r>
      <w:r w:rsidRPr="00E206BD">
        <w:rPr>
          <w:rFonts w:ascii="Book Antiqua" w:hAnsi="Book Antiqua" w:cs="Arial"/>
          <w:bCs/>
          <w:i/>
        </w:rPr>
        <w:t xml:space="preserve"> de prácticas preprofesionales tanto laborales como de servicio comunitario</w:t>
      </w:r>
      <w:r w:rsidR="00CF47FC" w:rsidRPr="00E206BD">
        <w:rPr>
          <w:rFonts w:ascii="Book Antiqua" w:hAnsi="Book Antiqua" w:cs="Arial"/>
          <w:bCs/>
          <w:i/>
        </w:rPr>
        <w:t xml:space="preserve"> y la línea operativa </w:t>
      </w:r>
      <w:r w:rsidR="0095659C" w:rsidRPr="00E206BD">
        <w:rPr>
          <w:rFonts w:ascii="Book Antiqua" w:hAnsi="Book Antiqua" w:cs="Arial"/>
          <w:bCs/>
          <w:i/>
        </w:rPr>
        <w:lastRenderedPageBreak/>
        <w:t xml:space="preserve">de vinculación </w:t>
      </w:r>
      <w:r w:rsidR="00CF47FC" w:rsidRPr="00E206BD">
        <w:rPr>
          <w:rFonts w:ascii="Book Antiqua" w:hAnsi="Book Antiqua" w:cs="Arial"/>
          <w:bCs/>
          <w:i/>
        </w:rPr>
        <w:t xml:space="preserve">seleccionada para la ejecución de las prácticas, </w:t>
      </w:r>
      <w:r w:rsidR="0095659C" w:rsidRPr="00E206BD">
        <w:rPr>
          <w:rFonts w:ascii="Book Antiqua" w:hAnsi="Book Antiqua" w:cs="Arial"/>
          <w:bCs/>
          <w:i/>
        </w:rPr>
        <w:t xml:space="preserve">el </w:t>
      </w:r>
      <w:r w:rsidR="00CF47FC" w:rsidRPr="00E206BD">
        <w:rPr>
          <w:rFonts w:ascii="Book Antiqua" w:hAnsi="Book Antiqua" w:cs="Arial"/>
          <w:bCs/>
          <w:i/>
        </w:rPr>
        <w:t>periodo académico (nivel de estudios)</w:t>
      </w:r>
      <w:r w:rsidR="0095659C" w:rsidRPr="00E206BD">
        <w:rPr>
          <w:rFonts w:ascii="Book Antiqua" w:hAnsi="Book Antiqua" w:cs="Arial"/>
          <w:bCs/>
          <w:i/>
        </w:rPr>
        <w:t>, el número aproximado de estudiantes participantes</w:t>
      </w:r>
      <w:r w:rsidR="002D1E6C" w:rsidRPr="00E206BD">
        <w:rPr>
          <w:rFonts w:ascii="Book Antiqua" w:hAnsi="Book Antiqua" w:cs="Arial"/>
          <w:bCs/>
          <w:i/>
        </w:rPr>
        <w:t xml:space="preserve"> y el escenario en función a la línea operativa planificada para la ejecución de prácticas preprofesionales. Ej</w:t>
      </w:r>
      <w:r w:rsidR="002257F2" w:rsidRPr="00E206BD">
        <w:rPr>
          <w:rFonts w:ascii="Book Antiqua" w:hAnsi="Book Antiqua" w:cs="Arial"/>
          <w:bCs/>
          <w:i/>
        </w:rPr>
        <w:t>.</w:t>
      </w:r>
      <w:r w:rsidR="002D1E6C" w:rsidRPr="00E206BD">
        <w:rPr>
          <w:rFonts w:ascii="Book Antiqua" w:hAnsi="Book Antiqua" w:cs="Arial"/>
          <w:bCs/>
          <w:i/>
        </w:rPr>
        <w:t xml:space="preserve">: Institución/Empresa pública/privada/comunidad. </w:t>
      </w:r>
    </w:p>
    <w:p w:rsidR="001047B4" w:rsidRPr="00E206BD" w:rsidRDefault="001047B4" w:rsidP="00CF47FC">
      <w:pPr>
        <w:ind w:left="708"/>
        <w:jc w:val="both"/>
        <w:rPr>
          <w:rFonts w:ascii="Book Antiqua" w:hAnsi="Book Antiqua" w:cs="Arial"/>
          <w:bCs/>
          <w:i/>
        </w:rPr>
      </w:pPr>
    </w:p>
    <w:p w:rsidR="001047B4" w:rsidRPr="00E206BD" w:rsidRDefault="001047B4">
      <w:pPr>
        <w:spacing w:after="160" w:line="259" w:lineRule="auto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br w:type="page"/>
      </w:r>
    </w:p>
    <w:tbl>
      <w:tblPr>
        <w:tblStyle w:val="Tabladecuadrcula4-nfasis5"/>
        <w:tblpPr w:leftFromText="141" w:rightFromText="141" w:vertAnchor="text" w:horzAnchor="margin" w:tblpXSpec="center" w:tblpY="-2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2699"/>
        <w:gridCol w:w="1276"/>
        <w:gridCol w:w="1701"/>
        <w:gridCol w:w="1837"/>
        <w:gridCol w:w="1559"/>
      </w:tblGrid>
      <w:tr w:rsidR="00E206BD" w:rsidRPr="00E206BD" w:rsidTr="00E206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6"/>
          </w:tcPr>
          <w:p w:rsidR="00E206BD" w:rsidRPr="00E206BD" w:rsidRDefault="00E206BD" w:rsidP="00E206BD">
            <w:pPr>
              <w:jc w:val="center"/>
              <w:rPr>
                <w:rFonts w:ascii="Book Antiqua" w:hAnsi="Book Antiqua" w:cs="Arial"/>
                <w:bCs w:val="0"/>
                <w:i/>
                <w:color w:val="auto"/>
              </w:rPr>
            </w:pPr>
            <w:r w:rsidRPr="00E206BD">
              <w:rPr>
                <w:rFonts w:ascii="Book Antiqua" w:hAnsi="Book Antiqua" w:cs="Arial"/>
                <w:bCs w:val="0"/>
                <w:i/>
                <w:color w:val="auto"/>
              </w:rPr>
              <w:lastRenderedPageBreak/>
              <w:t xml:space="preserve">DETALLE DE LA PLANIFICACIÓN </w:t>
            </w:r>
          </w:p>
          <w:p w:rsidR="00E206BD" w:rsidRPr="00E206BD" w:rsidRDefault="00E206BD" w:rsidP="00E206BD">
            <w:pPr>
              <w:jc w:val="center"/>
              <w:rPr>
                <w:rFonts w:ascii="Book Antiqua" w:hAnsi="Book Antiqua" w:cs="Arial"/>
                <w:bCs w:val="0"/>
                <w:color w:val="auto"/>
              </w:rPr>
            </w:pPr>
            <w:r w:rsidRPr="00E206BD">
              <w:rPr>
                <w:rFonts w:ascii="Book Antiqua" w:hAnsi="Book Antiqua" w:cs="Arial"/>
                <w:bCs w:val="0"/>
                <w:i/>
                <w:color w:val="auto"/>
              </w:rPr>
              <w:t>DE LA EJECUCIÓN DE PRÁCTICAS PREPROFESIONALES DESDE LAS LINEAS OPERATIVAS DE LA VINCULACIÓN CON LA SOCIEDAD</w:t>
            </w:r>
          </w:p>
        </w:tc>
      </w:tr>
      <w:tr w:rsidR="00E206BD" w:rsidRPr="00E206BD" w:rsidTr="00E20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Align w:val="center"/>
          </w:tcPr>
          <w:p w:rsidR="00E206BD" w:rsidRPr="00E206BD" w:rsidRDefault="00E206BD" w:rsidP="00E206BD">
            <w:pPr>
              <w:jc w:val="both"/>
              <w:rPr>
                <w:rFonts w:ascii="Book Antiqua" w:hAnsi="Book Antiqua" w:cs="Arial"/>
                <w:b w:val="0"/>
                <w:bCs w:val="0"/>
                <w:sz w:val="20"/>
                <w:szCs w:val="20"/>
              </w:rPr>
            </w:pPr>
            <w:r>
              <w:rPr>
                <w:rFonts w:ascii="Book Antiqua" w:hAnsi="Book Antiqua" w:cs="Arial"/>
                <w:bCs w:val="0"/>
                <w:sz w:val="20"/>
                <w:szCs w:val="20"/>
              </w:rPr>
              <w:t>N°</w:t>
            </w:r>
          </w:p>
        </w:tc>
        <w:tc>
          <w:tcPr>
            <w:tcW w:w="2699" w:type="dxa"/>
            <w:vAlign w:val="center"/>
          </w:tcPr>
          <w:p w:rsidR="00E206BD" w:rsidRPr="00E206BD" w:rsidRDefault="00E206BD" w:rsidP="00E2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206BD">
              <w:rPr>
                <w:rFonts w:ascii="Book Antiqua" w:hAnsi="Book Antiqua" w:cs="Arial"/>
                <w:b/>
                <w:bCs/>
                <w:sz w:val="20"/>
                <w:szCs w:val="20"/>
              </w:rPr>
              <w:t>Asignatura con horas (PL/PSC)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BE667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Rediseños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o </w:t>
            </w:r>
            <w:r w:rsidR="00BE6676">
              <w:rPr>
                <w:rFonts w:ascii="Book Antiqua" w:hAnsi="Book Antiqua" w:cs="Arial"/>
                <w:b/>
                <w:bCs/>
                <w:sz w:val="20"/>
                <w:szCs w:val="20"/>
              </w:rPr>
              <w:t>Gestión de a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ctividad </w:t>
            </w:r>
            <w:proofErr w:type="spellStart"/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extraclase</w:t>
            </w:r>
            <w:proofErr w:type="spellEnd"/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asignada en distributivo</w:t>
            </w:r>
            <w:r w:rsidR="00BE6676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(regularización)</w:t>
            </w:r>
          </w:p>
          <w:p w:rsidR="00E206BD" w:rsidRPr="00E206BD" w:rsidRDefault="00E206BD" w:rsidP="00E2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  <w:p w:rsidR="00E206BD" w:rsidRPr="00E206BD" w:rsidRDefault="00E206BD" w:rsidP="00E2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06BD" w:rsidRPr="00E206BD" w:rsidRDefault="00562A49" w:rsidP="00E2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Detalle de Nivel y Paralelo</w:t>
            </w:r>
          </w:p>
        </w:tc>
        <w:tc>
          <w:tcPr>
            <w:tcW w:w="1701" w:type="dxa"/>
            <w:vAlign w:val="center"/>
          </w:tcPr>
          <w:p w:rsidR="00E206BD" w:rsidRPr="00E206BD" w:rsidRDefault="00E206BD" w:rsidP="00E206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206BD">
              <w:rPr>
                <w:rFonts w:ascii="Book Antiqua" w:hAnsi="Book Antiqua" w:cs="Arial"/>
                <w:b/>
                <w:bCs/>
                <w:sz w:val="20"/>
                <w:szCs w:val="20"/>
              </w:rPr>
              <w:t>Línea Operativa de Vinculación</w:t>
            </w:r>
            <w:r w:rsidR="00AD57AE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o actividad PP a convalidar</w:t>
            </w:r>
          </w:p>
        </w:tc>
        <w:tc>
          <w:tcPr>
            <w:tcW w:w="1837" w:type="dxa"/>
            <w:vAlign w:val="center"/>
          </w:tcPr>
          <w:p w:rsidR="00E206BD" w:rsidRPr="00E206BD" w:rsidRDefault="00E206BD" w:rsidP="00E2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206BD">
              <w:rPr>
                <w:rFonts w:ascii="Book Antiqua" w:hAnsi="Book Antiqua" w:cs="Arial"/>
                <w:b/>
                <w:bCs/>
                <w:sz w:val="20"/>
                <w:szCs w:val="20"/>
              </w:rPr>
              <w:t>Nro. Estudiantes</w:t>
            </w:r>
          </w:p>
          <w:p w:rsidR="00E206BD" w:rsidRDefault="00B74ACB" w:rsidP="00E2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Practicantes</w:t>
            </w:r>
          </w:p>
          <w:p w:rsidR="00B74ACB" w:rsidRPr="00E206BD" w:rsidRDefault="00B74ACB" w:rsidP="00E2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(Planificados)</w:t>
            </w:r>
          </w:p>
        </w:tc>
        <w:tc>
          <w:tcPr>
            <w:tcW w:w="1559" w:type="dxa"/>
            <w:vAlign w:val="center"/>
          </w:tcPr>
          <w:p w:rsidR="00E206BD" w:rsidRDefault="00E206BD" w:rsidP="00E2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 w:rsidRPr="00E206BD">
              <w:rPr>
                <w:rFonts w:ascii="Book Antiqua" w:hAnsi="Book Antiqua" w:cs="Arial"/>
                <w:b/>
                <w:bCs/>
                <w:sz w:val="20"/>
                <w:szCs w:val="20"/>
              </w:rPr>
              <w:t>Escenario de práctica</w:t>
            </w:r>
          </w:p>
          <w:p w:rsidR="00B74ACB" w:rsidRPr="00E206BD" w:rsidRDefault="00B74ACB" w:rsidP="00E20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(Planificado)</w:t>
            </w:r>
          </w:p>
        </w:tc>
      </w:tr>
      <w:tr w:rsidR="00E206BD" w:rsidRPr="00E206BD" w:rsidTr="00E20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E206BD" w:rsidRPr="00E206BD" w:rsidRDefault="00E206BD" w:rsidP="00E206B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E206BD" w:rsidRPr="00E206BD" w:rsidRDefault="00796EC8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Marketing Comunitario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 w:themeFill="background1"/>
          </w:tcPr>
          <w:p w:rsidR="00E206BD" w:rsidRPr="00E206BD" w:rsidRDefault="00796EC8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Quin</w:t>
            </w:r>
            <w:r w:rsidR="00562A49">
              <w:rPr>
                <w:rFonts w:ascii="Book Antiqua" w:hAnsi="Book Antiqua" w:cs="Arial"/>
                <w:bCs/>
                <w:sz w:val="20"/>
                <w:szCs w:val="20"/>
              </w:rPr>
              <w:t>to “A”</w:t>
            </w:r>
          </w:p>
        </w:tc>
        <w:tc>
          <w:tcPr>
            <w:tcW w:w="1701" w:type="dxa"/>
            <w:shd w:val="clear" w:color="auto" w:fill="FFFFFF" w:themeFill="background1"/>
          </w:tcPr>
          <w:p w:rsidR="00E206BD" w:rsidRPr="00E206BD" w:rsidRDefault="00A16EB2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4127867"/>
                <w:placeholder>
                  <w:docPart w:val="D1BC9DB80DB848BEAE9430DAB2EE0A4D"/>
                </w:placeholder>
                <w:dropDownList>
                  <w:listItem w:value="Elija un elemento."/>
                  <w:listItem w:displayText="Actividades extracurriculares " w:value="Actividades extracurriculares "/>
                  <w:listItem w:displayText="Ayudantías de cátedra" w:value="Ayudantías de cátedra"/>
                  <w:listItem w:displayText="Ayudantías de Investigación " w:value="Ayudantías de Investigación "/>
                  <w:listItem w:displayText="Capacitación-Educación Continua" w:value="Capacitación-Educación Continua"/>
        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        <w:listItem w:displayText="Ejecución de proyectos de innovación social " w:value="Ejecución de proyectos de innovación social "/>
                  <w:listItem w:displayText="Ejecución de proyectos de Investigación – Vinculación" w:value="Ejecución de proyectos de Investigación – Vinculación"/>
                  <w:listItem w:displayText="Ejecución de proyectos de servicio comunitario o sociales" w:value="Ejecución de proyectos de servicio comunitario o sociales"/>
                  <w:listItem w:displayText="Ejecución de proyectos de vinculación marco lógico" w:value="Ejecución de proyectos de vinculación marco lógico"/>
                  <w:listItem w:displayText="Experiencia laboral " w:value="Experiencia laboral "/>
        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        <w:listItem w:displayText="Pasantía" w:value="Pasantía"/>
                  <w:listItem w:displayText="Práctica laboral" w:value="Práctica laboral"/>
                  <w:listItem w:displayText="Proyectos  de servicios especializados" w:value="Proyectos  de servicios especializados"/>
                  <w:listItem w:displayText="Telepráctica laboral " w:value="Telepráctica laboral "/>
                  <w:listItem w:displayText="Internado Rotativo" w:value="Internado Rotativo"/>
        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        </w:dropDownList>
              </w:sdtPr>
              <w:sdtEndPr/>
              <w:sdtContent>
                <w:r w:rsidR="00796EC8">
                  <w:rPr>
                    <w:rFonts w:ascii="Arial" w:hAnsi="Arial" w:cs="Arial"/>
                    <w:sz w:val="20"/>
                    <w:szCs w:val="20"/>
                  </w:rPr>
                  <w:t>Ejecución de proyectos de servicio comunitario o sociales</w:t>
                </w:r>
              </w:sdtContent>
            </w:sdt>
          </w:p>
        </w:tc>
        <w:tc>
          <w:tcPr>
            <w:tcW w:w="1837" w:type="dxa"/>
            <w:shd w:val="clear" w:color="auto" w:fill="FFFFFF" w:themeFill="background1"/>
          </w:tcPr>
          <w:p w:rsidR="00E206BD" w:rsidRPr="00E206BD" w:rsidRDefault="00562A49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E206BD" w:rsidRPr="00E206BD" w:rsidRDefault="00562A49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Instituciones Educativas Distrito Educación Machala</w:t>
            </w:r>
          </w:p>
        </w:tc>
      </w:tr>
      <w:tr w:rsidR="00E206BD" w:rsidRPr="00E206BD" w:rsidTr="00E20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E206BD" w:rsidRPr="00E206BD" w:rsidRDefault="00E206BD" w:rsidP="00E206B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Book Antiqua" w:hAnsi="Book Antiqua" w:cs="Arial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E206BD" w:rsidRPr="00E206BD" w:rsidRDefault="00796EC8" w:rsidP="00E20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Marketing Aplicado</w:t>
            </w:r>
          </w:p>
        </w:tc>
        <w:tc>
          <w:tcPr>
            <w:tcW w:w="1276" w:type="dxa"/>
            <w:shd w:val="clear" w:color="auto" w:fill="FFFFFF" w:themeFill="background1"/>
          </w:tcPr>
          <w:p w:rsidR="00E206BD" w:rsidRPr="00E206BD" w:rsidRDefault="00796EC8" w:rsidP="00E20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Séptimo “B”</w:t>
            </w:r>
          </w:p>
        </w:tc>
        <w:tc>
          <w:tcPr>
            <w:tcW w:w="1701" w:type="dxa"/>
            <w:shd w:val="clear" w:color="auto" w:fill="FFFFFF" w:themeFill="background1"/>
          </w:tcPr>
          <w:p w:rsidR="00E206BD" w:rsidRPr="00E206BD" w:rsidRDefault="00A16EB2" w:rsidP="00E20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1494541"/>
                <w:placeholder>
                  <w:docPart w:val="859CA4BED67B4BEFA6EFBE5194A01EC1"/>
                </w:placeholder>
                <w:dropDownList>
                  <w:listItem w:value="Elija un elemento."/>
                  <w:listItem w:displayText="Actividades extracurriculares " w:value="Actividades extracurriculares "/>
                  <w:listItem w:displayText="Ayudantías de cátedra" w:value="Ayudantías de cátedra"/>
                  <w:listItem w:displayText="Ayudantías de Investigación " w:value="Ayudantías de Investigación "/>
                  <w:listItem w:displayText="Capacitación-Educación Continua" w:value="Capacitación-Educación Continua"/>
        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        <w:listItem w:displayText="Ejecución de proyectos de innovación social " w:value="Ejecución de proyectos de innovación social "/>
                  <w:listItem w:displayText="Ejecución de proyectos de Investigación – Vinculación" w:value="Ejecución de proyectos de Investigación – Vinculación"/>
                  <w:listItem w:displayText="Ejecución de proyectos de servicio comunitario o sociales" w:value="Ejecución de proyectos de servicio comunitario o sociales"/>
                  <w:listItem w:displayText="Ejecución de proyectos de vinculación marco lógico" w:value="Ejecución de proyectos de vinculación marco lógico"/>
                  <w:listItem w:displayText="Experiencia laboral " w:value="Experiencia laboral "/>
        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        <w:listItem w:displayText="Pasantía" w:value="Pasantía"/>
                  <w:listItem w:displayText="Práctica laboral" w:value="Práctica laboral"/>
                  <w:listItem w:displayText="Proyectos  de servicios especializados" w:value="Proyectos  de servicios especializados"/>
                  <w:listItem w:displayText="Telepráctica laboral " w:value="Telepráctica laboral "/>
                  <w:listItem w:displayText="Internado Rotativo" w:value="Internado Rotativo"/>
        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        </w:dropDownList>
              </w:sdtPr>
              <w:sdtEndPr/>
              <w:sdtContent>
                <w:r w:rsidR="00796EC8">
                  <w:rPr>
                    <w:rFonts w:ascii="Arial" w:hAnsi="Arial" w:cs="Arial"/>
                    <w:sz w:val="20"/>
                    <w:szCs w:val="20"/>
                  </w:rPr>
                  <w:t>Práctica laboral</w:t>
                </w:r>
              </w:sdtContent>
            </w:sdt>
          </w:p>
        </w:tc>
        <w:tc>
          <w:tcPr>
            <w:tcW w:w="1837" w:type="dxa"/>
            <w:shd w:val="clear" w:color="auto" w:fill="FFFFFF" w:themeFill="background1"/>
          </w:tcPr>
          <w:p w:rsidR="00E206BD" w:rsidRPr="00E206BD" w:rsidRDefault="00796EC8" w:rsidP="00E20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22</w:t>
            </w:r>
          </w:p>
        </w:tc>
        <w:tc>
          <w:tcPr>
            <w:tcW w:w="1559" w:type="dxa"/>
            <w:shd w:val="clear" w:color="auto" w:fill="FFFFFF" w:themeFill="background1"/>
          </w:tcPr>
          <w:p w:rsidR="00E206BD" w:rsidRPr="00E206BD" w:rsidRDefault="00796EC8" w:rsidP="00E20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</w:rPr>
              <w:t>Se anticipa el proceso de prácticas preprofesionales por necesidad institucional de la Carrera y atención a requerimientos externos</w:t>
            </w:r>
          </w:p>
        </w:tc>
      </w:tr>
      <w:tr w:rsidR="00E206BD" w:rsidRPr="00E206BD" w:rsidTr="00E20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E206BD" w:rsidRPr="00E206BD" w:rsidRDefault="00E206BD" w:rsidP="00E206B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Book Antiqua" w:hAnsi="Book Antiqua" w:cs="Arial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06BD" w:rsidRPr="00E206BD" w:rsidRDefault="00A16EB2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77647878"/>
                <w:placeholder>
                  <w:docPart w:val="ECF734AD9B574FC0B7B790BFF5E5FD5C"/>
                </w:placeholder>
                <w:showingPlcHdr/>
                <w:dropDownList>
                  <w:listItem w:value="Elija un elemento."/>
                  <w:listItem w:displayText="Actividades extracurriculares " w:value="Actividades extracurriculares "/>
                  <w:listItem w:displayText="Ayudantías de cátedra" w:value="Ayudantías de cátedra"/>
                  <w:listItem w:displayText="Ayudantías de Investigación " w:value="Ayudantías de Investigación "/>
                  <w:listItem w:displayText="Capacitación-Educación Continua" w:value="Capacitación-Educación Continua"/>
        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        <w:listItem w:displayText="Ejecución de proyectos de innovación social " w:value="Ejecución de proyectos de innovación social "/>
                  <w:listItem w:displayText="Ejecución de proyectos de Investigación – Vinculación" w:value="Ejecución de proyectos de Investigación – Vinculación"/>
                  <w:listItem w:displayText="Ejecución de proyectos de servicio comunitario o sociales" w:value="Ejecución de proyectos de servicio comunitario o sociales"/>
                  <w:listItem w:displayText="Ejecución de proyectos de vinculación marco lógico" w:value="Ejecución de proyectos de vinculación marco lógico"/>
                  <w:listItem w:displayText="Experiencia laboral " w:value="Experiencia laboral "/>
        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        <w:listItem w:displayText="Pasantía" w:value="Pasantía"/>
                  <w:listItem w:displayText="Práctica laboral" w:value="Práctica laboral"/>
                  <w:listItem w:displayText="Proyectos  de servicios especializados" w:value="Proyectos  de servicios especializados"/>
                  <w:listItem w:displayText="Telepráctica laboral " w:value="Telepráctica laboral "/>
                  <w:listItem w:displayText="Internado Rotativo" w:value="Internado Rotativo"/>
        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        </w:dropDownList>
              </w:sdtPr>
              <w:sdtEndPr/>
              <w:sdtContent>
                <w:r w:rsidR="00E206BD" w:rsidRPr="00E206BD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837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E206BD" w:rsidRPr="00E206BD" w:rsidTr="00E20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E206BD" w:rsidRPr="00E206BD" w:rsidRDefault="00E206BD" w:rsidP="00E206B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Book Antiqua" w:hAnsi="Book Antiqua" w:cs="Arial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06BD" w:rsidRPr="00E206BD" w:rsidRDefault="00A16EB2" w:rsidP="00E20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1637028"/>
                <w:placeholder>
                  <w:docPart w:val="58F2790500B046D18B87BFFD298760BB"/>
                </w:placeholder>
                <w:showingPlcHdr/>
                <w:dropDownList>
                  <w:listItem w:value="Elija un elemento."/>
                  <w:listItem w:displayText="Actividades extracurriculares " w:value="Actividades extracurriculares "/>
                  <w:listItem w:displayText="Ayudantías de cátedra" w:value="Ayudantías de cátedra"/>
                  <w:listItem w:displayText="Ayudantías de Investigación " w:value="Ayudantías de Investigación "/>
                  <w:listItem w:displayText="Capacitación-Educación Continua" w:value="Capacitación-Educación Continua"/>
        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        <w:listItem w:displayText="Ejecución de proyectos de innovación social " w:value="Ejecución de proyectos de innovación social "/>
                  <w:listItem w:displayText="Ejecución de proyectos de Investigación – Vinculación" w:value="Ejecución de proyectos de Investigación – Vinculación"/>
                  <w:listItem w:displayText="Ejecución de proyectos de servicio comunitario o sociales" w:value="Ejecución de proyectos de servicio comunitario o sociales"/>
                  <w:listItem w:displayText="Ejecución de proyectos de vinculación marco lógico" w:value="Ejecución de proyectos de vinculación marco lógico"/>
                  <w:listItem w:displayText="Experiencia laboral " w:value="Experiencia laboral "/>
        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        <w:listItem w:displayText="Pasantía" w:value="Pasantía"/>
                  <w:listItem w:displayText="Práctica laboral" w:value="Práctica laboral"/>
                  <w:listItem w:displayText="Proyectos  de servicios especializados" w:value="Proyectos  de servicios especializados"/>
                  <w:listItem w:displayText="Telepráctica laboral " w:value="Telepráctica laboral "/>
                  <w:listItem w:displayText="Internado Rotativo" w:value="Internado Rotativo"/>
        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        </w:dropDownList>
              </w:sdtPr>
              <w:sdtEndPr/>
              <w:sdtContent>
                <w:r w:rsidR="00E206BD" w:rsidRPr="00E206BD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837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  <w:tr w:rsidR="00E206BD" w:rsidRPr="00E206BD" w:rsidTr="00E20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FFFFF" w:themeFill="background1"/>
          </w:tcPr>
          <w:p w:rsidR="00E206BD" w:rsidRPr="00E206BD" w:rsidRDefault="00E206BD" w:rsidP="00E206BD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Book Antiqua" w:hAnsi="Book Antiqua" w:cs="Arial"/>
                <w:bCs w:val="0"/>
                <w:sz w:val="20"/>
                <w:szCs w:val="20"/>
              </w:rPr>
            </w:pPr>
          </w:p>
        </w:tc>
        <w:tc>
          <w:tcPr>
            <w:tcW w:w="2699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206BD" w:rsidRPr="00E206BD" w:rsidRDefault="00A16EB2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31990937"/>
                <w:placeholder>
                  <w:docPart w:val="510EF5908CA5456983BC308251342A8D"/>
                </w:placeholder>
                <w:showingPlcHdr/>
                <w:dropDownList>
                  <w:listItem w:value="Elija un elemento."/>
                  <w:listItem w:displayText="Actividades extracurriculares " w:value="Actividades extracurriculares "/>
                  <w:listItem w:displayText="Ayudantías de cátedra" w:value="Ayudantías de cátedra"/>
                  <w:listItem w:displayText="Ayudantías de Investigación " w:value="Ayudantías de Investigación "/>
                  <w:listItem w:displayText="Capacitación-Educación Continua" w:value="Capacitación-Educación Continua"/>
                  <w:listItem w:displayText="Divulgación y resultados de aplicación de conocimientos científicos (webinars, jornadas académicas, casas abiertas uso social del conociiento)" w:value="Divulgación y resultados de aplicación de conocimientos científicos (webinars, jornadas académicas, casas abiertas uso social del conociiento)"/>
                  <w:listItem w:displayText="Ejecución de proyectos de innovación social " w:value="Ejecución de proyectos de innovación social "/>
                  <w:listItem w:displayText="Ejecución de proyectos de Investigación – Vinculación" w:value="Ejecución de proyectos de Investigación – Vinculación"/>
                  <w:listItem w:displayText="Ejecución de proyectos de servicio comunitario o sociales" w:value="Ejecución de proyectos de servicio comunitario o sociales"/>
                  <w:listItem w:displayText="Ejecución de proyectos de vinculación marco lógico" w:value="Ejecución de proyectos de vinculación marco lógico"/>
                  <w:listItem w:displayText="Experiencia laboral " w:value="Experiencia laboral "/>
                  <w:listItem w:displayText="Homologación/Convalidación Gestión de redes, cooperación, movilidad académica nacional e internacional voluntariado (por estudios en otras IES)" w:value="Homologación/Convalidación Gestión de redes, cooperación, movilidad académica nacional e internacional voluntariado (por estudios en otras IES)"/>
                  <w:listItem w:displayText="Pasantía" w:value="Pasantía"/>
                  <w:listItem w:displayText="Práctica laboral" w:value="Práctica laboral"/>
                  <w:listItem w:displayText="Proyectos  de servicios especializados" w:value="Proyectos  de servicios especializados"/>
                  <w:listItem w:displayText="Telepráctica laboral " w:value="Telepráctica laboral "/>
                  <w:listItem w:displayText="Internado Rotativo" w:value="Internado Rotativo"/>
                  <w:listItem w:displayText="Proyectos para el fortalecimiento del uso social del conocimiento, interculturalidad, diálogo de saberes y sostenibilidad ambiental" w:value="Proyectos para el fortalecimiento del uso social del conocimiento, interculturalidad, diálogo de saberes y sostenibilidad ambiental"/>
                </w:dropDownList>
              </w:sdtPr>
              <w:sdtEndPr/>
              <w:sdtContent>
                <w:r w:rsidR="00E206BD" w:rsidRPr="00E206BD">
                  <w:rPr>
                    <w:rStyle w:val="Textodelmarcadordeposicin"/>
                    <w:color w:val="auto"/>
                    <w:sz w:val="20"/>
                    <w:szCs w:val="20"/>
                  </w:rPr>
                  <w:t>Elija un elemento.</w:t>
                </w:r>
              </w:sdtContent>
            </w:sdt>
          </w:p>
        </w:tc>
        <w:tc>
          <w:tcPr>
            <w:tcW w:w="1837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E206BD" w:rsidRPr="00E206BD" w:rsidRDefault="00E206BD" w:rsidP="00E206B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Arial"/>
                <w:bCs/>
                <w:sz w:val="20"/>
                <w:szCs w:val="20"/>
              </w:rPr>
            </w:pPr>
          </w:p>
        </w:tc>
      </w:tr>
    </w:tbl>
    <w:p w:rsidR="005C3312" w:rsidRPr="00E206BD" w:rsidRDefault="005C3312" w:rsidP="005C3312">
      <w:pPr>
        <w:jc w:val="both"/>
        <w:rPr>
          <w:rFonts w:ascii="Book Antiqua" w:hAnsi="Book Antiqua" w:cs="Arial"/>
          <w:bCs/>
        </w:rPr>
      </w:pPr>
    </w:p>
    <w:p w:rsidR="005C3312" w:rsidRPr="00E206BD" w:rsidRDefault="005C3312" w:rsidP="00807768">
      <w:pPr>
        <w:pStyle w:val="Prrafodelista"/>
        <w:numPr>
          <w:ilvl w:val="0"/>
          <w:numId w:val="12"/>
        </w:numPr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>METODOLOGÍA Y PROTOCOLOS DE LA PRACTICA PRE-PROFESIONAL</w:t>
      </w:r>
      <w:r w:rsidR="00AD6AF6" w:rsidRPr="00E206BD">
        <w:rPr>
          <w:rFonts w:ascii="Book Antiqua" w:hAnsi="Book Antiqua" w:cs="Arial"/>
          <w:b/>
          <w:bCs/>
        </w:rPr>
        <w:t xml:space="preserve"> (laboral y de servicio comunitario)</w:t>
      </w:r>
    </w:p>
    <w:p w:rsidR="007E247E" w:rsidRPr="00E206BD" w:rsidRDefault="00807768" w:rsidP="00E40840">
      <w:pPr>
        <w:pStyle w:val="Prrafodelista"/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>En el marco de la línea o líneas operativas planificadas por las Carreras indicar p</w:t>
      </w:r>
      <w:r w:rsidR="00E40840" w:rsidRPr="00E206BD">
        <w:rPr>
          <w:rFonts w:ascii="Book Antiqua" w:hAnsi="Book Antiqua" w:cs="Arial"/>
          <w:b/>
          <w:bCs/>
        </w:rPr>
        <w:t xml:space="preserve">aso a paso el mecanismo de desarrollo de la línea, </w:t>
      </w:r>
      <w:r w:rsidR="00E40840" w:rsidRPr="00E206BD">
        <w:rPr>
          <w:rFonts w:ascii="Book Antiqua" w:hAnsi="Book Antiqua" w:cs="Arial"/>
          <w:bCs/>
          <w:i/>
        </w:rPr>
        <w:t>criterios e</w:t>
      </w:r>
      <w:r w:rsidR="006B314B" w:rsidRPr="00E206BD">
        <w:rPr>
          <w:rFonts w:ascii="Book Antiqua" w:hAnsi="Book Antiqua" w:cs="Arial"/>
          <w:bCs/>
          <w:i/>
        </w:rPr>
        <w:t xml:space="preserve"> instrumentos de seguimiento y evaluación a ser aplicados</w:t>
      </w:r>
      <w:r w:rsidR="00764C02" w:rsidRPr="00E206BD">
        <w:rPr>
          <w:rFonts w:ascii="Book Antiqua" w:hAnsi="Book Antiqua" w:cs="Arial"/>
          <w:bCs/>
          <w:i/>
        </w:rPr>
        <w:t>.</w:t>
      </w:r>
    </w:p>
    <w:p w:rsidR="005C3312" w:rsidRPr="00E206BD" w:rsidRDefault="005C3312" w:rsidP="005C3312">
      <w:pPr>
        <w:jc w:val="both"/>
        <w:rPr>
          <w:rFonts w:ascii="Book Antiqua" w:hAnsi="Book Antiqua" w:cs="Arial"/>
          <w:bCs/>
        </w:rPr>
      </w:pPr>
    </w:p>
    <w:p w:rsidR="005C3312" w:rsidRPr="00E206BD" w:rsidRDefault="005C3312" w:rsidP="005C3312">
      <w:pPr>
        <w:pStyle w:val="Prrafodelista"/>
        <w:numPr>
          <w:ilvl w:val="0"/>
          <w:numId w:val="12"/>
        </w:numPr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>RECURSOS QUE INTERVIENEN</w:t>
      </w:r>
    </w:p>
    <w:p w:rsidR="005C3312" w:rsidRPr="00E206BD" w:rsidRDefault="005C3312" w:rsidP="005C3312">
      <w:pPr>
        <w:ind w:left="70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>Especificar los recursos que intervienen en la institución de educación superior (UTMACH); en la institución públic</w:t>
      </w:r>
      <w:r w:rsidR="008564B1" w:rsidRPr="00E206BD">
        <w:rPr>
          <w:rFonts w:ascii="Book Antiqua" w:hAnsi="Book Antiqua" w:cs="Arial"/>
          <w:bCs/>
          <w:i/>
        </w:rPr>
        <w:t>a/</w:t>
      </w:r>
      <w:r w:rsidRPr="00E206BD">
        <w:rPr>
          <w:rFonts w:ascii="Book Antiqua" w:hAnsi="Book Antiqua" w:cs="Arial"/>
          <w:bCs/>
          <w:i/>
        </w:rPr>
        <w:t>privada</w:t>
      </w:r>
      <w:r w:rsidR="008564B1" w:rsidRPr="00E206BD">
        <w:rPr>
          <w:rFonts w:ascii="Book Antiqua" w:hAnsi="Book Antiqua" w:cs="Arial"/>
          <w:bCs/>
          <w:i/>
        </w:rPr>
        <w:t xml:space="preserve">, </w:t>
      </w:r>
      <w:r w:rsidRPr="00E206BD">
        <w:rPr>
          <w:rFonts w:ascii="Book Antiqua" w:hAnsi="Book Antiqua" w:cs="Arial"/>
          <w:bCs/>
          <w:i/>
        </w:rPr>
        <w:t>empresas</w:t>
      </w:r>
      <w:r w:rsidR="008564B1" w:rsidRPr="00E206BD">
        <w:rPr>
          <w:rFonts w:ascii="Book Antiqua" w:hAnsi="Book Antiqua" w:cs="Arial"/>
          <w:bCs/>
          <w:i/>
        </w:rPr>
        <w:t xml:space="preserve"> o comunidad </w:t>
      </w:r>
      <w:r w:rsidRPr="00E206BD">
        <w:rPr>
          <w:rFonts w:ascii="Book Antiqua" w:hAnsi="Book Antiqua" w:cs="Arial"/>
          <w:bCs/>
          <w:i/>
        </w:rPr>
        <w:t>y los recursos materiales (proporcionado por carrera)</w:t>
      </w:r>
      <w:r w:rsidR="008564B1" w:rsidRPr="00E206BD">
        <w:rPr>
          <w:rFonts w:ascii="Book Antiqua" w:hAnsi="Book Antiqua" w:cs="Arial"/>
          <w:bCs/>
          <w:i/>
        </w:rPr>
        <w:t>.</w:t>
      </w:r>
    </w:p>
    <w:p w:rsidR="005C3312" w:rsidRPr="00E206BD" w:rsidRDefault="005C3312" w:rsidP="005C3312">
      <w:pPr>
        <w:ind w:left="708"/>
        <w:jc w:val="both"/>
        <w:rPr>
          <w:rFonts w:ascii="Book Antiqua" w:hAnsi="Book Antiqua" w:cs="Arial"/>
          <w:bCs/>
        </w:rPr>
      </w:pPr>
    </w:p>
    <w:p w:rsidR="005C3312" w:rsidRPr="00E206BD" w:rsidRDefault="005C3312" w:rsidP="005C3312">
      <w:pPr>
        <w:pStyle w:val="Prrafodelista"/>
        <w:numPr>
          <w:ilvl w:val="0"/>
          <w:numId w:val="12"/>
        </w:numPr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>CRONOGRAMA ACTIVIDADES DE PRACTICAS PREPROFESIONALES</w:t>
      </w:r>
      <w:r w:rsidR="00AD6AF6" w:rsidRPr="00E206BD">
        <w:rPr>
          <w:rFonts w:ascii="Book Antiqua" w:hAnsi="Book Antiqua" w:cs="Arial"/>
          <w:b/>
          <w:bCs/>
        </w:rPr>
        <w:t xml:space="preserve"> (laborales y de servicio comunitario)</w:t>
      </w:r>
    </w:p>
    <w:p w:rsidR="005C3312" w:rsidRPr="00E206BD" w:rsidRDefault="005C3312" w:rsidP="005C3312">
      <w:pPr>
        <w:ind w:left="70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lastRenderedPageBreak/>
        <w:t>Desglosar las actividades de planificación, ejecución, control y acciones de la práctica de los estudiantes, mismas que deberán estar definidas por cada nivel de estudio (semestre); de manera general debe constar los siguientes ítems:</w:t>
      </w:r>
    </w:p>
    <w:p w:rsidR="005C3312" w:rsidRPr="00E206BD" w:rsidRDefault="005C3312" w:rsidP="005C3312">
      <w:pPr>
        <w:pStyle w:val="Prrafodelista"/>
        <w:numPr>
          <w:ilvl w:val="0"/>
          <w:numId w:val="11"/>
        </w:numPr>
        <w:ind w:left="142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 xml:space="preserve">La planificación el control, seguimiento y evaluación de las prácticas pre-profesionales </w:t>
      </w:r>
      <w:r w:rsidR="008564B1" w:rsidRPr="00E206BD">
        <w:rPr>
          <w:rFonts w:ascii="Book Antiqua" w:hAnsi="Book Antiqua" w:cs="Arial"/>
          <w:bCs/>
          <w:i/>
        </w:rPr>
        <w:t xml:space="preserve">laborales y de servicio comunitario </w:t>
      </w:r>
      <w:r w:rsidRPr="00E206BD">
        <w:rPr>
          <w:rFonts w:ascii="Book Antiqua" w:hAnsi="Book Antiqua" w:cs="Arial"/>
          <w:bCs/>
          <w:i/>
        </w:rPr>
        <w:t>en actividades afines o coherentes</w:t>
      </w:r>
      <w:r w:rsidR="008564B1" w:rsidRPr="00E206BD">
        <w:rPr>
          <w:rFonts w:ascii="Book Antiqua" w:hAnsi="Book Antiqua" w:cs="Arial"/>
          <w:bCs/>
          <w:i/>
        </w:rPr>
        <w:t xml:space="preserve"> con los resultados de aprendizaje, objetivo de asignatura </w:t>
      </w:r>
      <w:proofErr w:type="gramStart"/>
      <w:r w:rsidR="008564B1" w:rsidRPr="00E206BD">
        <w:rPr>
          <w:rFonts w:ascii="Book Antiqua" w:hAnsi="Book Antiqua" w:cs="Arial"/>
          <w:bCs/>
          <w:i/>
        </w:rPr>
        <w:t xml:space="preserve">y </w:t>
      </w:r>
      <w:r w:rsidRPr="00E206BD">
        <w:rPr>
          <w:rFonts w:ascii="Book Antiqua" w:hAnsi="Book Antiqua" w:cs="Arial"/>
          <w:bCs/>
          <w:i/>
        </w:rPr>
        <w:t xml:space="preserve"> perfil</w:t>
      </w:r>
      <w:proofErr w:type="gramEnd"/>
      <w:r w:rsidRPr="00E206BD">
        <w:rPr>
          <w:rFonts w:ascii="Book Antiqua" w:hAnsi="Book Antiqua" w:cs="Arial"/>
          <w:bCs/>
          <w:i/>
        </w:rPr>
        <w:t xml:space="preserve"> de egreso o con el área profesional.</w:t>
      </w:r>
    </w:p>
    <w:p w:rsidR="005C3312" w:rsidRPr="00E206BD" w:rsidRDefault="005C3312" w:rsidP="005C3312">
      <w:pPr>
        <w:pStyle w:val="Prrafodelista"/>
        <w:numPr>
          <w:ilvl w:val="0"/>
          <w:numId w:val="11"/>
        </w:numPr>
        <w:ind w:left="142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>La gestión convenios con instituciones</w:t>
      </w:r>
      <w:r w:rsidR="008564B1" w:rsidRPr="00E206BD">
        <w:rPr>
          <w:rFonts w:ascii="Book Antiqua" w:hAnsi="Book Antiqua" w:cs="Arial"/>
          <w:bCs/>
          <w:i/>
        </w:rPr>
        <w:t>/sociedad/</w:t>
      </w:r>
      <w:proofErr w:type="gramStart"/>
      <w:r w:rsidR="008564B1" w:rsidRPr="00E206BD">
        <w:rPr>
          <w:rFonts w:ascii="Book Antiqua" w:hAnsi="Book Antiqua" w:cs="Arial"/>
          <w:bCs/>
          <w:i/>
        </w:rPr>
        <w:t>comunidad</w:t>
      </w:r>
      <w:r w:rsidRPr="00E206BD">
        <w:rPr>
          <w:rFonts w:ascii="Book Antiqua" w:hAnsi="Book Antiqua" w:cs="Arial"/>
          <w:bCs/>
          <w:i/>
        </w:rPr>
        <w:t xml:space="preserve"> afines</w:t>
      </w:r>
      <w:proofErr w:type="gramEnd"/>
      <w:r w:rsidRPr="00E206BD">
        <w:rPr>
          <w:rFonts w:ascii="Book Antiqua" w:hAnsi="Book Antiqua" w:cs="Arial"/>
          <w:bCs/>
          <w:i/>
        </w:rPr>
        <w:t xml:space="preserve"> a la carrera para la ejecución de prácticas preprofesionales</w:t>
      </w:r>
      <w:r w:rsidR="008564B1" w:rsidRPr="00E206BD">
        <w:rPr>
          <w:rFonts w:ascii="Book Antiqua" w:hAnsi="Book Antiqua" w:cs="Arial"/>
          <w:bCs/>
          <w:i/>
        </w:rPr>
        <w:t xml:space="preserve"> (laborales y de servicio comunitario)</w:t>
      </w:r>
      <w:r w:rsidRPr="00E206BD">
        <w:rPr>
          <w:rFonts w:ascii="Book Antiqua" w:hAnsi="Book Antiqua" w:cs="Arial"/>
          <w:bCs/>
          <w:i/>
        </w:rPr>
        <w:t>.</w:t>
      </w:r>
    </w:p>
    <w:p w:rsidR="005C3312" w:rsidRPr="00E206BD" w:rsidRDefault="005C3312" w:rsidP="005C3312">
      <w:pPr>
        <w:pStyle w:val="Prrafodelista"/>
        <w:numPr>
          <w:ilvl w:val="0"/>
          <w:numId w:val="11"/>
        </w:numPr>
        <w:ind w:left="142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 xml:space="preserve">La designación y capacitación de tutores de prácticas </w:t>
      </w:r>
      <w:r w:rsidR="008564B1" w:rsidRPr="00E206BD">
        <w:rPr>
          <w:rFonts w:ascii="Book Antiqua" w:hAnsi="Book Antiqua" w:cs="Arial"/>
          <w:bCs/>
          <w:i/>
        </w:rPr>
        <w:t xml:space="preserve">(laborales y de servicio comunitario) </w:t>
      </w:r>
      <w:r w:rsidRPr="00E206BD">
        <w:rPr>
          <w:rFonts w:ascii="Book Antiqua" w:hAnsi="Book Antiqua" w:cs="Arial"/>
          <w:bCs/>
          <w:i/>
        </w:rPr>
        <w:t xml:space="preserve">para el </w:t>
      </w:r>
      <w:proofErr w:type="gramStart"/>
      <w:r w:rsidR="008564B1" w:rsidRPr="00E206BD">
        <w:rPr>
          <w:rFonts w:ascii="Book Antiqua" w:hAnsi="Book Antiqua" w:cs="Arial"/>
          <w:bCs/>
          <w:i/>
        </w:rPr>
        <w:t>acompañamiento  y</w:t>
      </w:r>
      <w:proofErr w:type="gramEnd"/>
      <w:r w:rsidR="008564B1" w:rsidRPr="00E206BD">
        <w:rPr>
          <w:rFonts w:ascii="Book Antiqua" w:hAnsi="Book Antiqua" w:cs="Arial"/>
          <w:bCs/>
          <w:i/>
        </w:rPr>
        <w:t xml:space="preserve"> evaluación del proceso</w:t>
      </w:r>
      <w:r w:rsidRPr="00E206BD">
        <w:rPr>
          <w:rFonts w:ascii="Book Antiqua" w:hAnsi="Book Antiqua" w:cs="Arial"/>
          <w:bCs/>
          <w:i/>
        </w:rPr>
        <w:t>.</w:t>
      </w:r>
    </w:p>
    <w:p w:rsidR="005C3312" w:rsidRPr="00E206BD" w:rsidRDefault="005C3312" w:rsidP="005C3312">
      <w:pPr>
        <w:pStyle w:val="Prrafodelista"/>
        <w:numPr>
          <w:ilvl w:val="0"/>
          <w:numId w:val="11"/>
        </w:numPr>
        <w:ind w:left="142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>Las actividades académicas para la guía y monitoreo periódico de tutores/instructores en todos los escenarios de prácticas preprofesionales.</w:t>
      </w:r>
    </w:p>
    <w:p w:rsidR="005C3312" w:rsidRPr="00E206BD" w:rsidRDefault="005C3312" w:rsidP="005C3312">
      <w:pPr>
        <w:pStyle w:val="Prrafodelista"/>
        <w:numPr>
          <w:ilvl w:val="0"/>
          <w:numId w:val="11"/>
        </w:numPr>
        <w:ind w:left="142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>La duración de las actividades y experiencias que realizan los estudiantes en las prácticas preprofesionales les permiten adquirir competencias, conocimientos y habilidades en las áreas profesionales definidas.</w:t>
      </w:r>
    </w:p>
    <w:p w:rsidR="005C3312" w:rsidRPr="00E206BD" w:rsidRDefault="005C3312" w:rsidP="005C3312">
      <w:pPr>
        <w:jc w:val="both"/>
        <w:rPr>
          <w:rFonts w:ascii="Book Antiqua" w:hAnsi="Book Antiqua" w:cs="Arial"/>
          <w:bCs/>
        </w:rPr>
      </w:pPr>
    </w:p>
    <w:p w:rsidR="005C3312" w:rsidRPr="00E206BD" w:rsidRDefault="005C3312" w:rsidP="005C3312">
      <w:pPr>
        <w:pStyle w:val="Prrafodelista"/>
        <w:numPr>
          <w:ilvl w:val="0"/>
          <w:numId w:val="12"/>
        </w:numPr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>INDICADORES DE RESULTADOS</w:t>
      </w:r>
    </w:p>
    <w:p w:rsidR="00E40840" w:rsidRPr="00E206BD" w:rsidRDefault="00E40840" w:rsidP="005C3312">
      <w:pPr>
        <w:ind w:left="708"/>
        <w:jc w:val="both"/>
        <w:rPr>
          <w:rFonts w:ascii="Book Antiqua" w:hAnsi="Book Antiqua" w:cs="Arial"/>
          <w:bCs/>
          <w:i/>
        </w:rPr>
      </w:pPr>
    </w:p>
    <w:p w:rsidR="00E40840" w:rsidRPr="00E206BD" w:rsidRDefault="00E206BD" w:rsidP="005C3312">
      <w:pPr>
        <w:ind w:left="70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>Enlistar</w:t>
      </w:r>
      <w:r w:rsidR="00E40840" w:rsidRPr="00E206BD">
        <w:rPr>
          <w:rFonts w:ascii="Book Antiqua" w:hAnsi="Book Antiqua" w:cs="Arial"/>
          <w:bCs/>
          <w:i/>
        </w:rPr>
        <w:t xml:space="preserve"> las respuestas a las siguientes interrogantes;</w:t>
      </w:r>
    </w:p>
    <w:p w:rsidR="00E40840" w:rsidRPr="00E206BD" w:rsidRDefault="00E40840" w:rsidP="005C3312">
      <w:pPr>
        <w:ind w:left="708"/>
        <w:jc w:val="both"/>
        <w:rPr>
          <w:rFonts w:ascii="Book Antiqua" w:hAnsi="Book Antiqua" w:cs="Arial"/>
          <w:bCs/>
          <w:i/>
        </w:rPr>
      </w:pPr>
    </w:p>
    <w:p w:rsidR="005C3312" w:rsidRPr="00E206BD" w:rsidRDefault="005C3312" w:rsidP="005C3312">
      <w:pPr>
        <w:ind w:left="70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>¿Los resultados de aprendizaje definidos en el perfil de egreso y alcanzados por los estudiantes practicantes son analizados periódicamente al interior de la carrera y constituyen un insumo para la mejora continua de los programas de prácticas preprofesionales?</w:t>
      </w:r>
    </w:p>
    <w:p w:rsidR="008564B1" w:rsidRPr="00E206BD" w:rsidRDefault="00AB7998" w:rsidP="005C3312">
      <w:pPr>
        <w:ind w:left="70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 xml:space="preserve">¿Cuáles son las estrategias de la carrera para el levantamiento de insumos generados </w:t>
      </w:r>
      <w:r w:rsidR="008564B1" w:rsidRPr="00E206BD">
        <w:rPr>
          <w:rFonts w:ascii="Book Antiqua" w:hAnsi="Book Antiqua" w:cs="Arial"/>
          <w:bCs/>
          <w:i/>
        </w:rPr>
        <w:t>del proceso de prácti</w:t>
      </w:r>
      <w:r w:rsidR="0058728C" w:rsidRPr="00E206BD">
        <w:rPr>
          <w:rFonts w:ascii="Book Antiqua" w:hAnsi="Book Antiqua" w:cs="Arial"/>
          <w:bCs/>
          <w:i/>
        </w:rPr>
        <w:t xml:space="preserve">cas </w:t>
      </w:r>
      <w:r w:rsidR="008564B1" w:rsidRPr="00E206BD">
        <w:rPr>
          <w:rFonts w:ascii="Book Antiqua" w:hAnsi="Book Antiqua" w:cs="Arial"/>
          <w:bCs/>
          <w:i/>
        </w:rPr>
        <w:t>preprofesionales</w:t>
      </w:r>
      <w:r w:rsidR="0058728C" w:rsidRPr="00E206BD">
        <w:rPr>
          <w:rFonts w:ascii="Book Antiqua" w:hAnsi="Book Antiqua" w:cs="Arial"/>
          <w:bCs/>
          <w:i/>
        </w:rPr>
        <w:t xml:space="preserve"> (laborales o de servicio comunitario) </w:t>
      </w:r>
      <w:r w:rsidR="008564B1" w:rsidRPr="00E206BD">
        <w:rPr>
          <w:rFonts w:ascii="Book Antiqua" w:hAnsi="Book Antiqua" w:cs="Arial"/>
          <w:bCs/>
          <w:i/>
        </w:rPr>
        <w:t xml:space="preserve">que </w:t>
      </w:r>
      <w:r w:rsidRPr="00E206BD">
        <w:rPr>
          <w:rFonts w:ascii="Book Antiqua" w:hAnsi="Book Antiqua" w:cs="Arial"/>
          <w:bCs/>
          <w:i/>
        </w:rPr>
        <w:t xml:space="preserve">servirán para nutrir </w:t>
      </w:r>
      <w:r w:rsidR="008564B1" w:rsidRPr="00E206BD">
        <w:rPr>
          <w:rFonts w:ascii="Book Antiqua" w:hAnsi="Book Antiqua" w:cs="Arial"/>
          <w:bCs/>
          <w:i/>
        </w:rPr>
        <w:t>procesos de</w:t>
      </w:r>
      <w:r w:rsidR="0058728C" w:rsidRPr="00E206BD">
        <w:rPr>
          <w:rFonts w:ascii="Book Antiqua" w:hAnsi="Book Antiqua" w:cs="Arial"/>
          <w:bCs/>
          <w:i/>
        </w:rPr>
        <w:t xml:space="preserve"> titulación,</w:t>
      </w:r>
      <w:r w:rsidR="008564B1" w:rsidRPr="00E206BD">
        <w:rPr>
          <w:rFonts w:ascii="Book Antiqua" w:hAnsi="Book Antiqua" w:cs="Arial"/>
          <w:bCs/>
          <w:i/>
        </w:rPr>
        <w:t xml:space="preserve"> </w:t>
      </w:r>
      <w:r w:rsidR="0058728C" w:rsidRPr="00E206BD">
        <w:rPr>
          <w:rFonts w:ascii="Book Antiqua" w:hAnsi="Book Antiqua" w:cs="Arial"/>
          <w:bCs/>
          <w:i/>
        </w:rPr>
        <w:t xml:space="preserve">reformas o </w:t>
      </w:r>
      <w:r w:rsidR="008564B1" w:rsidRPr="00E206BD">
        <w:rPr>
          <w:rFonts w:ascii="Book Antiqua" w:hAnsi="Book Antiqua" w:cs="Arial"/>
          <w:bCs/>
          <w:i/>
        </w:rPr>
        <w:t xml:space="preserve">mejora curricular </w:t>
      </w:r>
      <w:proofErr w:type="gramStart"/>
      <w:r w:rsidR="008564B1" w:rsidRPr="00E206BD">
        <w:rPr>
          <w:rFonts w:ascii="Book Antiqua" w:hAnsi="Book Antiqua" w:cs="Arial"/>
          <w:bCs/>
          <w:i/>
        </w:rPr>
        <w:t>y  retroalimentación</w:t>
      </w:r>
      <w:proofErr w:type="gramEnd"/>
      <w:r w:rsidR="008564B1" w:rsidRPr="00E206BD">
        <w:rPr>
          <w:rFonts w:ascii="Book Antiqua" w:hAnsi="Book Antiqua" w:cs="Arial"/>
          <w:bCs/>
          <w:i/>
        </w:rPr>
        <w:t xml:space="preserve"> de la oferta académica</w:t>
      </w:r>
      <w:r w:rsidR="0058728C" w:rsidRPr="00E206BD">
        <w:rPr>
          <w:rFonts w:ascii="Book Antiqua" w:hAnsi="Book Antiqua" w:cs="Arial"/>
          <w:bCs/>
          <w:i/>
        </w:rPr>
        <w:t xml:space="preserve">, </w:t>
      </w:r>
      <w:r w:rsidR="008564B1" w:rsidRPr="00E206BD">
        <w:rPr>
          <w:rFonts w:ascii="Book Antiqua" w:hAnsi="Book Antiqua" w:cs="Arial"/>
          <w:bCs/>
          <w:i/>
        </w:rPr>
        <w:t>sean</w:t>
      </w:r>
      <w:r w:rsidR="0058728C" w:rsidRPr="00E206BD">
        <w:rPr>
          <w:rFonts w:ascii="Book Antiqua" w:hAnsi="Book Antiqua" w:cs="Arial"/>
          <w:bCs/>
          <w:i/>
        </w:rPr>
        <w:t xml:space="preserve"> estos:</w:t>
      </w:r>
      <w:r w:rsidR="008564B1" w:rsidRPr="00E206BD">
        <w:rPr>
          <w:rFonts w:ascii="Book Antiqua" w:hAnsi="Book Antiqua" w:cs="Arial"/>
          <w:bCs/>
          <w:i/>
        </w:rPr>
        <w:t xml:space="preserve"> cursos de educación continua, carreras de pregrado y  programas de postgrado?</w:t>
      </w:r>
    </w:p>
    <w:p w:rsidR="005C3312" w:rsidRPr="00E206BD" w:rsidRDefault="005C3312" w:rsidP="005C3312">
      <w:pPr>
        <w:ind w:left="708"/>
        <w:jc w:val="both"/>
        <w:rPr>
          <w:rFonts w:ascii="Book Antiqua" w:hAnsi="Book Antiqua" w:cs="Arial"/>
          <w:bCs/>
          <w:i/>
        </w:rPr>
      </w:pPr>
      <w:r w:rsidRPr="00E206BD">
        <w:rPr>
          <w:rFonts w:ascii="Book Antiqua" w:hAnsi="Book Antiqua" w:cs="Arial"/>
          <w:bCs/>
          <w:i/>
        </w:rPr>
        <w:t>¿Cuál es la instrumentación para la evaluación de los resultados de aprendizaje?</w:t>
      </w:r>
    </w:p>
    <w:p w:rsidR="005C3312" w:rsidRPr="00E206BD" w:rsidRDefault="005C3312" w:rsidP="005C3312">
      <w:pPr>
        <w:jc w:val="both"/>
        <w:rPr>
          <w:rFonts w:ascii="Book Antiqua" w:hAnsi="Book Antiqua" w:cs="Arial"/>
          <w:bCs/>
        </w:rPr>
      </w:pPr>
    </w:p>
    <w:p w:rsidR="005C3312" w:rsidRDefault="000861F4" w:rsidP="005C3312">
      <w:pPr>
        <w:pStyle w:val="Prrafodelista"/>
        <w:numPr>
          <w:ilvl w:val="0"/>
          <w:numId w:val="12"/>
        </w:numPr>
        <w:jc w:val="both"/>
        <w:rPr>
          <w:rFonts w:ascii="Book Antiqua" w:hAnsi="Book Antiqua" w:cs="Arial"/>
          <w:b/>
          <w:bCs/>
        </w:rPr>
      </w:pPr>
      <w:r w:rsidRPr="00E206BD">
        <w:rPr>
          <w:rFonts w:ascii="Book Antiqua" w:hAnsi="Book Antiqua" w:cs="Arial"/>
          <w:b/>
          <w:bCs/>
        </w:rPr>
        <w:t xml:space="preserve">FECHA Y FIRMAS DE </w:t>
      </w:r>
      <w:r w:rsidR="005C3312" w:rsidRPr="00E206BD">
        <w:rPr>
          <w:rFonts w:ascii="Book Antiqua" w:hAnsi="Book Antiqua" w:cs="Arial"/>
          <w:b/>
          <w:bCs/>
        </w:rPr>
        <w:t>RESPONSABILIDAD</w:t>
      </w:r>
    </w:p>
    <w:p w:rsidR="00C335AD" w:rsidRDefault="00C335AD" w:rsidP="00C335AD">
      <w:pPr>
        <w:pStyle w:val="Prrafodelista"/>
        <w:jc w:val="both"/>
        <w:rPr>
          <w:rFonts w:ascii="Book Antiqua" w:hAnsi="Book Antiqua" w:cs="Arial"/>
          <w:b/>
          <w:bCs/>
        </w:rPr>
      </w:pPr>
    </w:p>
    <w:p w:rsidR="005C3312" w:rsidRPr="00E206BD" w:rsidRDefault="00C335AD" w:rsidP="004B7990">
      <w:pPr>
        <w:pStyle w:val="Prrafodelista"/>
        <w:jc w:val="both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t>Machala, …………….</w:t>
      </w:r>
    </w:p>
    <w:tbl>
      <w:tblPr>
        <w:tblStyle w:val="TableNormal"/>
        <w:tblpPr w:leftFromText="141" w:rightFromText="141" w:vertAnchor="text" w:horzAnchor="page" w:tblpX="1693" w:tblpY="13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3686"/>
        <w:gridCol w:w="2410"/>
      </w:tblGrid>
      <w:tr w:rsidR="000861F4" w:rsidRPr="00E206BD" w:rsidTr="00133BCC">
        <w:trPr>
          <w:trHeight w:val="557"/>
        </w:trPr>
        <w:tc>
          <w:tcPr>
            <w:tcW w:w="2830" w:type="dxa"/>
            <w:vAlign w:val="center"/>
          </w:tcPr>
          <w:p w:rsidR="000861F4" w:rsidRPr="00E206BD" w:rsidRDefault="000861F4" w:rsidP="00133BCC">
            <w:pPr>
              <w:pStyle w:val="TableParagraph"/>
              <w:spacing w:line="244" w:lineRule="exact"/>
              <w:ind w:left="111" w:right="107"/>
              <w:jc w:val="center"/>
              <w:rPr>
                <w:b/>
              </w:rPr>
            </w:pPr>
            <w:r w:rsidRPr="00E206BD">
              <w:rPr>
                <w:b/>
              </w:rPr>
              <w:t>Cargo</w:t>
            </w:r>
          </w:p>
        </w:tc>
        <w:tc>
          <w:tcPr>
            <w:tcW w:w="3686" w:type="dxa"/>
            <w:vAlign w:val="center"/>
          </w:tcPr>
          <w:p w:rsidR="000861F4" w:rsidRPr="00E206BD" w:rsidRDefault="000861F4" w:rsidP="00133BCC">
            <w:pPr>
              <w:pStyle w:val="TableParagraph"/>
              <w:ind w:left="108"/>
              <w:jc w:val="center"/>
              <w:rPr>
                <w:b/>
                <w:lang w:val="es-ES"/>
              </w:rPr>
            </w:pPr>
            <w:r w:rsidRPr="00E206BD">
              <w:rPr>
                <w:b/>
                <w:lang w:val="es-ES"/>
              </w:rPr>
              <w:t>Nombres completos</w:t>
            </w:r>
          </w:p>
        </w:tc>
        <w:tc>
          <w:tcPr>
            <w:tcW w:w="2410" w:type="dxa"/>
            <w:vAlign w:val="center"/>
          </w:tcPr>
          <w:p w:rsidR="000861F4" w:rsidRPr="00E206BD" w:rsidRDefault="000861F4" w:rsidP="00133BCC">
            <w:pPr>
              <w:pStyle w:val="TableParagraph"/>
              <w:spacing w:before="1"/>
              <w:jc w:val="center"/>
              <w:rPr>
                <w:b/>
              </w:rPr>
            </w:pPr>
            <w:r w:rsidRPr="00E206BD">
              <w:rPr>
                <w:b/>
              </w:rPr>
              <w:t>Firma</w:t>
            </w:r>
          </w:p>
        </w:tc>
      </w:tr>
      <w:tr w:rsidR="000861F4" w:rsidRPr="00E206BD" w:rsidTr="00133BCC">
        <w:trPr>
          <w:trHeight w:val="796"/>
        </w:trPr>
        <w:tc>
          <w:tcPr>
            <w:tcW w:w="2830" w:type="dxa"/>
            <w:vAlign w:val="center"/>
          </w:tcPr>
          <w:p w:rsidR="000861F4" w:rsidRPr="00E206BD" w:rsidRDefault="00074645" w:rsidP="00133BCC">
            <w:pPr>
              <w:pStyle w:val="TableParagraph"/>
              <w:spacing w:line="244" w:lineRule="exact"/>
              <w:ind w:left="111" w:right="107"/>
              <w:jc w:val="both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Coordinador</w:t>
            </w:r>
            <w:proofErr w:type="spellEnd"/>
            <w:r>
              <w:rPr>
                <w:b/>
              </w:rPr>
              <w:t xml:space="preserve">(a) </w:t>
            </w:r>
            <w:r w:rsidR="000861F4" w:rsidRPr="00E206BD">
              <w:rPr>
                <w:b/>
              </w:rPr>
              <w:t>de Carrera:</w:t>
            </w:r>
          </w:p>
        </w:tc>
        <w:tc>
          <w:tcPr>
            <w:tcW w:w="3686" w:type="dxa"/>
            <w:vAlign w:val="center"/>
          </w:tcPr>
          <w:p w:rsidR="000861F4" w:rsidRPr="00E206BD" w:rsidRDefault="000861F4" w:rsidP="00133BCC">
            <w:pPr>
              <w:pStyle w:val="TableParagraph"/>
              <w:ind w:left="108"/>
              <w:jc w:val="both"/>
              <w:rPr>
                <w:lang w:val="es-ES"/>
              </w:rPr>
            </w:pPr>
          </w:p>
        </w:tc>
        <w:tc>
          <w:tcPr>
            <w:tcW w:w="2410" w:type="dxa"/>
            <w:vAlign w:val="center"/>
          </w:tcPr>
          <w:p w:rsidR="000861F4" w:rsidRPr="00E206BD" w:rsidRDefault="000861F4" w:rsidP="00133BCC">
            <w:pPr>
              <w:pStyle w:val="TableParagraph"/>
              <w:spacing w:before="1"/>
              <w:jc w:val="center"/>
              <w:rPr>
                <w:sz w:val="18"/>
              </w:rPr>
            </w:pPr>
          </w:p>
        </w:tc>
      </w:tr>
    </w:tbl>
    <w:p w:rsidR="00457B01" w:rsidRDefault="00457B01" w:rsidP="00600582">
      <w:pPr>
        <w:jc w:val="both"/>
        <w:rPr>
          <w:rFonts w:ascii="Book Antiqua" w:hAnsi="Book Antiqua" w:cs="Arial"/>
          <w:i/>
          <w:sz w:val="18"/>
          <w:szCs w:val="18"/>
        </w:rPr>
      </w:pPr>
    </w:p>
    <w:p w:rsidR="00DA36B2" w:rsidRDefault="00DA36B2" w:rsidP="00600582">
      <w:pPr>
        <w:jc w:val="both"/>
        <w:rPr>
          <w:rFonts w:ascii="Book Antiqua" w:hAnsi="Book Antiqua" w:cs="Arial"/>
          <w:i/>
          <w:sz w:val="20"/>
          <w:szCs w:val="18"/>
        </w:rPr>
      </w:pPr>
      <w:r w:rsidRPr="00DA36B2">
        <w:rPr>
          <w:rFonts w:ascii="Book Antiqua" w:hAnsi="Book Antiqua" w:cs="Arial"/>
          <w:i/>
          <w:sz w:val="20"/>
          <w:szCs w:val="18"/>
        </w:rPr>
        <w:t>El presente documento ha si</w:t>
      </w:r>
      <w:r w:rsidR="00216D6D">
        <w:rPr>
          <w:rFonts w:ascii="Book Antiqua" w:hAnsi="Book Antiqua" w:cs="Arial"/>
          <w:i/>
          <w:sz w:val="20"/>
          <w:szCs w:val="18"/>
        </w:rPr>
        <w:t xml:space="preserve">do elaborado </w:t>
      </w:r>
      <w:r w:rsidR="00B74ACB">
        <w:rPr>
          <w:rFonts w:ascii="Book Antiqua" w:hAnsi="Book Antiqua" w:cs="Arial"/>
          <w:i/>
          <w:sz w:val="20"/>
          <w:szCs w:val="18"/>
        </w:rPr>
        <w:t>con los docentes con carga horaria</w:t>
      </w:r>
      <w:r w:rsidR="00C11E02">
        <w:rPr>
          <w:rFonts w:ascii="Book Antiqua" w:hAnsi="Book Antiqua" w:cs="Arial"/>
          <w:i/>
          <w:sz w:val="20"/>
          <w:szCs w:val="18"/>
        </w:rPr>
        <w:t xml:space="preserve"> </w:t>
      </w:r>
      <w:r w:rsidR="00B74ACB">
        <w:rPr>
          <w:rFonts w:ascii="Book Antiqua" w:hAnsi="Book Antiqua" w:cs="Arial"/>
          <w:i/>
          <w:sz w:val="20"/>
          <w:szCs w:val="18"/>
        </w:rPr>
        <w:t>“</w:t>
      </w:r>
      <w:r w:rsidR="00B74ACB" w:rsidRPr="00716566">
        <w:rPr>
          <w:rFonts w:ascii="Cambria" w:eastAsia="Times New Roman" w:hAnsi="Cambria" w:cs="Calibri"/>
          <w:b/>
          <w:sz w:val="20"/>
          <w:szCs w:val="20"/>
          <w:lang w:eastAsia="es-EC"/>
        </w:rPr>
        <w:t>Dirigir tutorías, dar seguimiento y evaluar prácticas o pa</w:t>
      </w:r>
      <w:r w:rsidR="00B74ACB" w:rsidRPr="00154293">
        <w:rPr>
          <w:rFonts w:ascii="Cambria" w:eastAsia="Times New Roman" w:hAnsi="Cambria" w:cs="Calibri"/>
          <w:b/>
          <w:sz w:val="20"/>
          <w:szCs w:val="20"/>
          <w:lang w:eastAsia="es-EC"/>
        </w:rPr>
        <w:t>santías pre profesionales</w:t>
      </w:r>
      <w:r w:rsidR="00B74ACB">
        <w:rPr>
          <w:rFonts w:ascii="Cambria" w:eastAsia="Times New Roman" w:hAnsi="Cambria" w:cs="Calibri"/>
          <w:b/>
          <w:sz w:val="20"/>
          <w:szCs w:val="20"/>
          <w:lang w:eastAsia="es-EC"/>
        </w:rPr>
        <w:t>”</w:t>
      </w:r>
      <w:r w:rsidR="00B74ACB">
        <w:rPr>
          <w:rFonts w:ascii="Book Antiqua" w:hAnsi="Book Antiqua" w:cs="Arial"/>
          <w:i/>
          <w:sz w:val="20"/>
          <w:szCs w:val="18"/>
        </w:rPr>
        <w:t xml:space="preserve"> </w:t>
      </w:r>
      <w:r w:rsidR="00216D6D">
        <w:rPr>
          <w:rFonts w:ascii="Book Antiqua" w:hAnsi="Book Antiqua" w:cs="Arial"/>
          <w:i/>
          <w:sz w:val="20"/>
          <w:szCs w:val="18"/>
        </w:rPr>
        <w:t>y socializado</w:t>
      </w:r>
      <w:r w:rsidR="00B74ACB">
        <w:rPr>
          <w:rFonts w:ascii="Book Antiqua" w:hAnsi="Book Antiqua" w:cs="Arial"/>
          <w:i/>
          <w:sz w:val="20"/>
          <w:szCs w:val="18"/>
        </w:rPr>
        <w:t xml:space="preserve"> en las sesiones de debate académico de la Carrera.</w:t>
      </w:r>
    </w:p>
    <w:p w:rsidR="004B7990" w:rsidRPr="00E206BD" w:rsidRDefault="004B7990" w:rsidP="00600582">
      <w:pPr>
        <w:jc w:val="both"/>
        <w:rPr>
          <w:rFonts w:ascii="Book Antiqua" w:hAnsi="Book Antiqua" w:cs="Arial"/>
          <w:i/>
          <w:sz w:val="18"/>
          <w:szCs w:val="18"/>
        </w:rPr>
      </w:pPr>
    </w:p>
    <w:sectPr w:rsidR="004B7990" w:rsidRPr="00E206BD" w:rsidSect="002C7EB6">
      <w:headerReference w:type="default" r:id="rId7"/>
      <w:type w:val="continuous"/>
      <w:pgSz w:w="11906" w:h="16838"/>
      <w:pgMar w:top="354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EB2" w:rsidRDefault="00A16EB2">
      <w:r>
        <w:separator/>
      </w:r>
    </w:p>
  </w:endnote>
  <w:endnote w:type="continuationSeparator" w:id="0">
    <w:p w:rsidR="00A16EB2" w:rsidRDefault="00A1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EB2" w:rsidRDefault="00A16EB2">
      <w:r>
        <w:separator/>
      </w:r>
    </w:p>
  </w:footnote>
  <w:footnote w:type="continuationSeparator" w:id="0">
    <w:p w:rsidR="00A16EB2" w:rsidRDefault="00A16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0C4" w:rsidRDefault="00BD20C4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894969</wp:posOffset>
              </wp:positionH>
              <wp:positionV relativeFrom="paragraph">
                <wp:posOffset>1430426</wp:posOffset>
              </wp:positionV>
              <wp:extent cx="3730752" cy="365760"/>
              <wp:effectExtent l="0" t="0" r="3175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30752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20C4" w:rsidRDefault="00BD20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70.45pt;margin-top:112.65pt;width:293.75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" fillcolor="white [3201]" stroked="f" strokeweight=".5pt">
              <v:textbox>
                <w:txbxContent>
                  <w:p w:rsidR="00457B01" w:rsidRDefault="00457B01"/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403666F4" wp14:editId="02186BAC">
          <wp:simplePos x="0" y="0"/>
          <wp:positionH relativeFrom="column">
            <wp:posOffset>-1042035</wp:posOffset>
          </wp:positionH>
          <wp:positionV relativeFrom="paragraph">
            <wp:posOffset>-401955</wp:posOffset>
          </wp:positionV>
          <wp:extent cx="7429500" cy="10639425"/>
          <wp:effectExtent l="0" t="0" r="0" b="9525"/>
          <wp:wrapNone/>
          <wp:docPr id="3" name="Imagen 3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78"/>
                  <a:stretch/>
                </pic:blipFill>
                <pic:spPr bwMode="auto">
                  <a:xfrm>
                    <a:off x="0" y="0"/>
                    <a:ext cx="7429500" cy="10639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4CD9"/>
    <w:multiLevelType w:val="hybridMultilevel"/>
    <w:tmpl w:val="99B2BD9A"/>
    <w:lvl w:ilvl="0" w:tplc="CF023F7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D16C0"/>
    <w:multiLevelType w:val="hybridMultilevel"/>
    <w:tmpl w:val="10E44B2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35987"/>
    <w:multiLevelType w:val="hybridMultilevel"/>
    <w:tmpl w:val="8CC26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44C99"/>
    <w:multiLevelType w:val="hybridMultilevel"/>
    <w:tmpl w:val="BC80068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C39E2"/>
    <w:multiLevelType w:val="hybridMultilevel"/>
    <w:tmpl w:val="C696223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F2FA0"/>
    <w:multiLevelType w:val="hybridMultilevel"/>
    <w:tmpl w:val="72267BE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C2D54"/>
    <w:multiLevelType w:val="hybridMultilevel"/>
    <w:tmpl w:val="1E60C0B0"/>
    <w:lvl w:ilvl="0" w:tplc="3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733487"/>
    <w:multiLevelType w:val="hybridMultilevel"/>
    <w:tmpl w:val="C600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C481F"/>
    <w:multiLevelType w:val="hybridMultilevel"/>
    <w:tmpl w:val="16C62A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21190F"/>
    <w:multiLevelType w:val="hybridMultilevel"/>
    <w:tmpl w:val="2B9A23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012B8"/>
    <w:multiLevelType w:val="hybridMultilevel"/>
    <w:tmpl w:val="B09269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36D0F"/>
    <w:multiLevelType w:val="hybridMultilevel"/>
    <w:tmpl w:val="4212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2A76AC"/>
    <w:multiLevelType w:val="hybridMultilevel"/>
    <w:tmpl w:val="DEF4F11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DB9"/>
    <w:rsid w:val="00065151"/>
    <w:rsid w:val="000661E7"/>
    <w:rsid w:val="00072A1E"/>
    <w:rsid w:val="00074645"/>
    <w:rsid w:val="00084F95"/>
    <w:rsid w:val="000861F4"/>
    <w:rsid w:val="001047B4"/>
    <w:rsid w:val="00124C3D"/>
    <w:rsid w:val="00133BCC"/>
    <w:rsid w:val="001379F7"/>
    <w:rsid w:val="0014041C"/>
    <w:rsid w:val="00152ECD"/>
    <w:rsid w:val="001A0932"/>
    <w:rsid w:val="001E04BE"/>
    <w:rsid w:val="001E3FA0"/>
    <w:rsid w:val="00211576"/>
    <w:rsid w:val="0021280C"/>
    <w:rsid w:val="00216D6D"/>
    <w:rsid w:val="002257F2"/>
    <w:rsid w:val="00244EA0"/>
    <w:rsid w:val="00255739"/>
    <w:rsid w:val="00282659"/>
    <w:rsid w:val="00287146"/>
    <w:rsid w:val="002A1B6C"/>
    <w:rsid w:val="002C7EB6"/>
    <w:rsid w:val="002D1E6C"/>
    <w:rsid w:val="002D530A"/>
    <w:rsid w:val="002F4D22"/>
    <w:rsid w:val="00301E7D"/>
    <w:rsid w:val="0031724F"/>
    <w:rsid w:val="00341FFB"/>
    <w:rsid w:val="00350F6A"/>
    <w:rsid w:val="00357E16"/>
    <w:rsid w:val="003744D5"/>
    <w:rsid w:val="003A4202"/>
    <w:rsid w:val="00447C97"/>
    <w:rsid w:val="00457B01"/>
    <w:rsid w:val="004B4523"/>
    <w:rsid w:val="004B7990"/>
    <w:rsid w:val="004C30A4"/>
    <w:rsid w:val="004F055C"/>
    <w:rsid w:val="004F794E"/>
    <w:rsid w:val="00510EA1"/>
    <w:rsid w:val="005171E3"/>
    <w:rsid w:val="005523F8"/>
    <w:rsid w:val="00555B23"/>
    <w:rsid w:val="00562A49"/>
    <w:rsid w:val="00567B71"/>
    <w:rsid w:val="0058728C"/>
    <w:rsid w:val="005C3312"/>
    <w:rsid w:val="005D2B92"/>
    <w:rsid w:val="005D408D"/>
    <w:rsid w:val="005D7B2D"/>
    <w:rsid w:val="005F0798"/>
    <w:rsid w:val="00600582"/>
    <w:rsid w:val="00612A54"/>
    <w:rsid w:val="00674753"/>
    <w:rsid w:val="00680F1E"/>
    <w:rsid w:val="006A7592"/>
    <w:rsid w:val="006B314B"/>
    <w:rsid w:val="0071653F"/>
    <w:rsid w:val="00732EA0"/>
    <w:rsid w:val="00734F11"/>
    <w:rsid w:val="007627EA"/>
    <w:rsid w:val="00764C02"/>
    <w:rsid w:val="007733AC"/>
    <w:rsid w:val="00796EC8"/>
    <w:rsid w:val="007970DA"/>
    <w:rsid w:val="007B2B29"/>
    <w:rsid w:val="007C1C33"/>
    <w:rsid w:val="007D2A12"/>
    <w:rsid w:val="007E247E"/>
    <w:rsid w:val="00807768"/>
    <w:rsid w:val="0082745A"/>
    <w:rsid w:val="00846D68"/>
    <w:rsid w:val="008544DB"/>
    <w:rsid w:val="008564B1"/>
    <w:rsid w:val="00863FA2"/>
    <w:rsid w:val="00884232"/>
    <w:rsid w:val="00907695"/>
    <w:rsid w:val="00931ED9"/>
    <w:rsid w:val="009479E2"/>
    <w:rsid w:val="0095659C"/>
    <w:rsid w:val="009673FC"/>
    <w:rsid w:val="009702D7"/>
    <w:rsid w:val="009734BB"/>
    <w:rsid w:val="00974F66"/>
    <w:rsid w:val="00980452"/>
    <w:rsid w:val="0099162E"/>
    <w:rsid w:val="009C6745"/>
    <w:rsid w:val="009D66D3"/>
    <w:rsid w:val="009F59E1"/>
    <w:rsid w:val="00A16EB2"/>
    <w:rsid w:val="00A21867"/>
    <w:rsid w:val="00A247B9"/>
    <w:rsid w:val="00A31A4C"/>
    <w:rsid w:val="00A47126"/>
    <w:rsid w:val="00AB3EA2"/>
    <w:rsid w:val="00AB7998"/>
    <w:rsid w:val="00AD4EA4"/>
    <w:rsid w:val="00AD57AE"/>
    <w:rsid w:val="00AD6AF6"/>
    <w:rsid w:val="00AE0BBA"/>
    <w:rsid w:val="00B000FD"/>
    <w:rsid w:val="00B135FF"/>
    <w:rsid w:val="00B1713D"/>
    <w:rsid w:val="00B34893"/>
    <w:rsid w:val="00B63A51"/>
    <w:rsid w:val="00B74ACB"/>
    <w:rsid w:val="00B86019"/>
    <w:rsid w:val="00BA0C81"/>
    <w:rsid w:val="00BB39A4"/>
    <w:rsid w:val="00BC1DB6"/>
    <w:rsid w:val="00BD20C4"/>
    <w:rsid w:val="00BD5C94"/>
    <w:rsid w:val="00BE2A34"/>
    <w:rsid w:val="00BE6676"/>
    <w:rsid w:val="00C11E02"/>
    <w:rsid w:val="00C335AD"/>
    <w:rsid w:val="00C5052D"/>
    <w:rsid w:val="00C56CFE"/>
    <w:rsid w:val="00CF47FC"/>
    <w:rsid w:val="00D04794"/>
    <w:rsid w:val="00D65EA9"/>
    <w:rsid w:val="00D90FE2"/>
    <w:rsid w:val="00D96373"/>
    <w:rsid w:val="00DA02D7"/>
    <w:rsid w:val="00DA36B2"/>
    <w:rsid w:val="00DA3C39"/>
    <w:rsid w:val="00DB34C1"/>
    <w:rsid w:val="00DD5AD0"/>
    <w:rsid w:val="00DF4927"/>
    <w:rsid w:val="00DF5CDB"/>
    <w:rsid w:val="00E206BD"/>
    <w:rsid w:val="00E20D59"/>
    <w:rsid w:val="00E40840"/>
    <w:rsid w:val="00E462E2"/>
    <w:rsid w:val="00E62DB9"/>
    <w:rsid w:val="00EA3CE8"/>
    <w:rsid w:val="00EB000D"/>
    <w:rsid w:val="00EB7428"/>
    <w:rsid w:val="00F17822"/>
    <w:rsid w:val="00F376B0"/>
    <w:rsid w:val="00F815F8"/>
    <w:rsid w:val="00F85750"/>
    <w:rsid w:val="00F96B34"/>
    <w:rsid w:val="00FA78BA"/>
    <w:rsid w:val="00FB2F3F"/>
    <w:rsid w:val="00FC01AD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F7BD"/>
  <w15:chartTrackingRefBased/>
  <w15:docId w15:val="{C259C031-8890-4D4A-8A72-D0F101B9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DB9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2DB9"/>
    <w:pPr>
      <w:tabs>
        <w:tab w:val="center" w:pos="4252"/>
        <w:tab w:val="right" w:pos="8504"/>
      </w:tabs>
    </w:pPr>
    <w:rPr>
      <w:rFonts w:eastAsiaTheme="minorHAns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62DB9"/>
  </w:style>
  <w:style w:type="paragraph" w:styleId="Prrafodelista">
    <w:name w:val="List Paragraph"/>
    <w:aliases w:val="TIT 2 IND,Texto,List Paragraph1,Capítulo"/>
    <w:basedOn w:val="Normal"/>
    <w:link w:val="PrrafodelistaCar"/>
    <w:uiPriority w:val="34"/>
    <w:qFormat/>
    <w:rsid w:val="00E62DB9"/>
    <w:pPr>
      <w:ind w:left="720"/>
      <w:contextualSpacing/>
    </w:pPr>
  </w:style>
  <w:style w:type="character" w:customStyle="1" w:styleId="PrrafodelistaCar">
    <w:name w:val="Párrafo de lista Car"/>
    <w:aliases w:val="TIT 2 IND Car,Texto Car,List Paragraph1 Car,Capítulo Car"/>
    <w:link w:val="Prrafodelista"/>
    <w:uiPriority w:val="34"/>
    <w:rsid w:val="00E62DB9"/>
    <w:rPr>
      <w:rFonts w:eastAsiaTheme="minorEastAsia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567B71"/>
  </w:style>
  <w:style w:type="paragraph" w:styleId="Sinespaciado">
    <w:name w:val="No Spacing"/>
    <w:uiPriority w:val="1"/>
    <w:qFormat/>
    <w:rsid w:val="000661E7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E3FA0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D5C94"/>
    <w:pPr>
      <w:spacing w:after="120"/>
    </w:pPr>
    <w:rPr>
      <w:rFonts w:ascii="Times New Roman" w:eastAsia="Times New Roman" w:hAnsi="Times New Roman" w:cs="Times New Roman"/>
      <w:lang w:eastAsia="es-EC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D5C94"/>
    <w:rPr>
      <w:rFonts w:ascii="Times New Roman" w:eastAsia="Times New Roman" w:hAnsi="Times New Roman" w:cs="Times New Roman"/>
      <w:sz w:val="24"/>
      <w:szCs w:val="24"/>
      <w:lang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601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6019"/>
    <w:rPr>
      <w:rFonts w:ascii="Segoe UI" w:eastAsiaTheme="minorEastAsia" w:hAnsi="Segoe UI" w:cs="Segoe UI"/>
      <w:sz w:val="18"/>
      <w:szCs w:val="18"/>
      <w:lang w:eastAsia="es-ES"/>
    </w:rPr>
  </w:style>
  <w:style w:type="table" w:styleId="Tabladecuadrcula5oscura-nfasis5">
    <w:name w:val="Grid Table 5 Dark Accent 5"/>
    <w:basedOn w:val="Tablanormal"/>
    <w:uiPriority w:val="50"/>
    <w:rsid w:val="007970DA"/>
    <w:pPr>
      <w:spacing w:after="0" w:line="240" w:lineRule="auto"/>
      <w:jc w:val="both"/>
    </w:pPr>
    <w:rPr>
      <w:rFonts w:ascii="Book Antiqua" w:hAnsi="Book Antiqua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Piedepgina">
    <w:name w:val="footer"/>
    <w:basedOn w:val="Normal"/>
    <w:link w:val="PiedepginaCar"/>
    <w:uiPriority w:val="99"/>
    <w:unhideWhenUsed/>
    <w:rsid w:val="00D047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794"/>
    <w:rPr>
      <w:rFonts w:eastAsiaTheme="minorEastAsia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5C33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C3312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uiPriority w:val="39"/>
    <w:rsid w:val="005C3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B34C1"/>
    <w:rPr>
      <w:color w:val="808080"/>
    </w:rPr>
  </w:style>
  <w:style w:type="table" w:styleId="Tabladecuadrcula1clara-nfasis1">
    <w:name w:val="Grid Table 1 Light Accent 1"/>
    <w:basedOn w:val="Tablanormal"/>
    <w:uiPriority w:val="46"/>
    <w:rsid w:val="0088423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5">
    <w:name w:val="Grid Table 4 Accent 5"/>
    <w:basedOn w:val="Tablanormal"/>
    <w:uiPriority w:val="49"/>
    <w:rsid w:val="0088423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047B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47B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7B4"/>
    <w:rPr>
      <w:rFonts w:eastAsiaTheme="minorEastAsia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47B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7B4"/>
    <w:rPr>
      <w:rFonts w:eastAsiaTheme="minorEastAsia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C9DB80DB848BEAE9430DAB2EE0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1E941-6783-485D-92FA-03A94BAB0F81}"/>
      </w:docPartPr>
      <w:docPartBody>
        <w:p w:rsidR="00394AC3" w:rsidRDefault="00CC5C95" w:rsidP="00CC5C95">
          <w:pPr>
            <w:pStyle w:val="D1BC9DB80DB848BEAE9430DAB2EE0A4D"/>
          </w:pPr>
          <w:r w:rsidRPr="008A62F6">
            <w:rPr>
              <w:rStyle w:val="Textodelmarcadordeposicin"/>
            </w:rPr>
            <w:t>Elija un elemento.</w:t>
          </w:r>
        </w:p>
      </w:docPartBody>
    </w:docPart>
    <w:docPart>
      <w:docPartPr>
        <w:name w:val="859CA4BED67B4BEFA6EFBE5194A0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2344C-B700-471F-905F-4D704039E54F}"/>
      </w:docPartPr>
      <w:docPartBody>
        <w:p w:rsidR="00394AC3" w:rsidRDefault="00CC5C95" w:rsidP="00CC5C95">
          <w:pPr>
            <w:pStyle w:val="859CA4BED67B4BEFA6EFBE5194A01EC1"/>
          </w:pPr>
          <w:r w:rsidRPr="008A62F6">
            <w:rPr>
              <w:rStyle w:val="Textodelmarcadordeposicin"/>
            </w:rPr>
            <w:t>Elija un elemento.</w:t>
          </w:r>
        </w:p>
      </w:docPartBody>
    </w:docPart>
    <w:docPart>
      <w:docPartPr>
        <w:name w:val="ECF734AD9B574FC0B7B790BFF5E5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69983-5E4C-422C-B49C-79D6057CF704}"/>
      </w:docPartPr>
      <w:docPartBody>
        <w:p w:rsidR="00394AC3" w:rsidRDefault="00CC5C95" w:rsidP="00CC5C95">
          <w:pPr>
            <w:pStyle w:val="ECF734AD9B574FC0B7B790BFF5E5FD5C"/>
          </w:pPr>
          <w:r w:rsidRPr="008A62F6">
            <w:rPr>
              <w:rStyle w:val="Textodelmarcadordeposicin"/>
            </w:rPr>
            <w:t>Elija un elemento.</w:t>
          </w:r>
        </w:p>
      </w:docPartBody>
    </w:docPart>
    <w:docPart>
      <w:docPartPr>
        <w:name w:val="58F2790500B046D18B87BFFD2987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A64B5-DAA6-4EA3-B747-9ECF4FF2BF95}"/>
      </w:docPartPr>
      <w:docPartBody>
        <w:p w:rsidR="00394AC3" w:rsidRDefault="00CC5C95" w:rsidP="00CC5C95">
          <w:pPr>
            <w:pStyle w:val="58F2790500B046D18B87BFFD298760BB"/>
          </w:pPr>
          <w:r w:rsidRPr="008A62F6">
            <w:rPr>
              <w:rStyle w:val="Textodelmarcadordeposicin"/>
            </w:rPr>
            <w:t>Elija un elemento.</w:t>
          </w:r>
        </w:p>
      </w:docPartBody>
    </w:docPart>
    <w:docPart>
      <w:docPartPr>
        <w:name w:val="510EF5908CA5456983BC30825134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18ED-3388-4826-A585-ACAB706359C1}"/>
      </w:docPartPr>
      <w:docPartBody>
        <w:p w:rsidR="00394AC3" w:rsidRDefault="00CC5C95" w:rsidP="00CC5C95">
          <w:pPr>
            <w:pStyle w:val="510EF5908CA5456983BC308251342A8D"/>
          </w:pPr>
          <w:r w:rsidRPr="008A62F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58"/>
    <w:rsid w:val="000B486C"/>
    <w:rsid w:val="001725DD"/>
    <w:rsid w:val="00272E25"/>
    <w:rsid w:val="00394AC3"/>
    <w:rsid w:val="0078726F"/>
    <w:rsid w:val="007F5708"/>
    <w:rsid w:val="00824FCC"/>
    <w:rsid w:val="00843D58"/>
    <w:rsid w:val="00941090"/>
    <w:rsid w:val="00B24F56"/>
    <w:rsid w:val="00C8404B"/>
    <w:rsid w:val="00CC5C95"/>
    <w:rsid w:val="00DE7846"/>
    <w:rsid w:val="00FC4DA1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5C95"/>
    <w:rPr>
      <w:color w:val="808080"/>
    </w:rPr>
  </w:style>
  <w:style w:type="paragraph" w:customStyle="1" w:styleId="6EBF15D61FF44CC4AC7C1E1AB1E9FF39">
    <w:name w:val="6EBF15D61FF44CC4AC7C1E1AB1E9FF39"/>
    <w:rsid w:val="00843D58"/>
  </w:style>
  <w:style w:type="paragraph" w:customStyle="1" w:styleId="A89721A99AA14EBF8B9C705AFEBB3376">
    <w:name w:val="A89721A99AA14EBF8B9C705AFEBB3376"/>
    <w:rsid w:val="00843D58"/>
  </w:style>
  <w:style w:type="paragraph" w:customStyle="1" w:styleId="81035B430D4E491D949CAB4F0BBAB2DA">
    <w:name w:val="81035B430D4E491D949CAB4F0BBAB2DA"/>
    <w:rsid w:val="00843D58"/>
  </w:style>
  <w:style w:type="paragraph" w:customStyle="1" w:styleId="504DA494F5C240638AF5EB507CFA9769">
    <w:name w:val="504DA494F5C240638AF5EB507CFA9769"/>
    <w:rsid w:val="00843D58"/>
  </w:style>
  <w:style w:type="paragraph" w:customStyle="1" w:styleId="5F542578193E410D814CE9AAFCC0E79F">
    <w:name w:val="5F542578193E410D814CE9AAFCC0E79F"/>
    <w:rsid w:val="00843D58"/>
  </w:style>
  <w:style w:type="paragraph" w:customStyle="1" w:styleId="8797F612B7314692A6F17FA021618BE1">
    <w:name w:val="8797F612B7314692A6F17FA021618BE1"/>
    <w:rsid w:val="00843D58"/>
  </w:style>
  <w:style w:type="paragraph" w:customStyle="1" w:styleId="F716B66B565A456EAE738DAACBBBF9DA">
    <w:name w:val="F716B66B565A456EAE738DAACBBBF9DA"/>
    <w:rsid w:val="00843D58"/>
  </w:style>
  <w:style w:type="paragraph" w:customStyle="1" w:styleId="980C33C750284DC0953889B00527C092">
    <w:name w:val="980C33C750284DC0953889B00527C092"/>
    <w:rsid w:val="00843D58"/>
  </w:style>
  <w:style w:type="paragraph" w:customStyle="1" w:styleId="881EF91FE17C4DC6B05E88882D1028EC">
    <w:name w:val="881EF91FE17C4DC6B05E88882D1028EC"/>
    <w:rsid w:val="00843D58"/>
  </w:style>
  <w:style w:type="paragraph" w:customStyle="1" w:styleId="430A78A1691E44AF9EF96E8E60D35B58">
    <w:name w:val="430A78A1691E44AF9EF96E8E60D35B58"/>
    <w:rsid w:val="00843D58"/>
  </w:style>
  <w:style w:type="paragraph" w:customStyle="1" w:styleId="C8F96D10DEC84E939E14FB1A05B4B71A">
    <w:name w:val="C8F96D10DEC84E939E14FB1A05B4B71A"/>
    <w:rsid w:val="00843D58"/>
  </w:style>
  <w:style w:type="paragraph" w:customStyle="1" w:styleId="0B8C0229ECF547D28222C4B8C8D80298">
    <w:name w:val="0B8C0229ECF547D28222C4B8C8D80298"/>
    <w:rsid w:val="00843D58"/>
  </w:style>
  <w:style w:type="paragraph" w:customStyle="1" w:styleId="BDA3E0489BE744E99F52EC16D5C3335A">
    <w:name w:val="BDA3E0489BE744E99F52EC16D5C3335A"/>
    <w:rsid w:val="00843D58"/>
  </w:style>
  <w:style w:type="paragraph" w:customStyle="1" w:styleId="220643C485A248368E287BD46788BFDC">
    <w:name w:val="220643C485A248368E287BD46788BFDC"/>
    <w:rsid w:val="00843D58"/>
  </w:style>
  <w:style w:type="paragraph" w:customStyle="1" w:styleId="DFD23FE19A4D44B5BA5026485C80B493">
    <w:name w:val="DFD23FE19A4D44B5BA5026485C80B493"/>
    <w:rsid w:val="00843D58"/>
  </w:style>
  <w:style w:type="paragraph" w:customStyle="1" w:styleId="88CEB81F77DC4539802D0D4DB3ED02EE">
    <w:name w:val="88CEB81F77DC4539802D0D4DB3ED02EE"/>
    <w:rsid w:val="00843D58"/>
  </w:style>
  <w:style w:type="paragraph" w:customStyle="1" w:styleId="55F329169AA04E44BFCE55E45C3B771A">
    <w:name w:val="55F329169AA04E44BFCE55E45C3B771A"/>
    <w:rsid w:val="00843D58"/>
  </w:style>
  <w:style w:type="paragraph" w:customStyle="1" w:styleId="E09E85C3E5D446E2B632284988383D17">
    <w:name w:val="E09E85C3E5D446E2B632284988383D17"/>
    <w:rsid w:val="00843D58"/>
  </w:style>
  <w:style w:type="paragraph" w:customStyle="1" w:styleId="B41FA1F8B0624714B4E918DC38437909">
    <w:name w:val="B41FA1F8B0624714B4E918DC38437909"/>
    <w:rsid w:val="00843D58"/>
  </w:style>
  <w:style w:type="paragraph" w:customStyle="1" w:styleId="40A833B99BCD490492E916D08B94CE79">
    <w:name w:val="40A833B99BCD490492E916D08B94CE79"/>
    <w:rsid w:val="00843D58"/>
  </w:style>
  <w:style w:type="paragraph" w:customStyle="1" w:styleId="D1BC9DB80DB848BEAE9430DAB2EE0A4D">
    <w:name w:val="D1BC9DB80DB848BEAE9430DAB2EE0A4D"/>
    <w:rsid w:val="00CC5C95"/>
  </w:style>
  <w:style w:type="paragraph" w:customStyle="1" w:styleId="859CA4BED67B4BEFA6EFBE5194A01EC1">
    <w:name w:val="859CA4BED67B4BEFA6EFBE5194A01EC1"/>
    <w:rsid w:val="00CC5C95"/>
  </w:style>
  <w:style w:type="paragraph" w:customStyle="1" w:styleId="ECF734AD9B574FC0B7B790BFF5E5FD5C">
    <w:name w:val="ECF734AD9B574FC0B7B790BFF5E5FD5C"/>
    <w:rsid w:val="00CC5C95"/>
  </w:style>
  <w:style w:type="paragraph" w:customStyle="1" w:styleId="58F2790500B046D18B87BFFD298760BB">
    <w:name w:val="58F2790500B046D18B87BFFD298760BB"/>
    <w:rsid w:val="00CC5C95"/>
  </w:style>
  <w:style w:type="paragraph" w:customStyle="1" w:styleId="510EF5908CA5456983BC308251342A8D">
    <w:name w:val="510EF5908CA5456983BC308251342A8D"/>
    <w:rsid w:val="00CC5C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917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Roldán</dc:creator>
  <cp:keywords/>
  <dc:description/>
  <cp:lastModifiedBy>Katherine Bethsabe Guevara Correa</cp:lastModifiedBy>
  <cp:revision>3</cp:revision>
  <cp:lastPrinted>2020-10-27T04:49:00Z</cp:lastPrinted>
  <dcterms:created xsi:type="dcterms:W3CDTF">2022-04-04T19:00:00Z</dcterms:created>
  <dcterms:modified xsi:type="dcterms:W3CDTF">2022-04-05T15:09:00Z</dcterms:modified>
</cp:coreProperties>
</file>